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6B" w:rsidRPr="00567399" w:rsidRDefault="007B21E0" w:rsidP="00567399">
      <w:pPr>
        <w:widowControl w:val="0"/>
        <w:spacing w:after="160" w:line="360" w:lineRule="auto"/>
        <w:jc w:val="right"/>
        <w:rPr>
          <w:rFonts w:ascii="GHEA Grapalat" w:hAnsi="GHEA Grapalat" w:cs="Times New Roman"/>
          <w:b/>
          <w:i/>
        </w:rPr>
      </w:pPr>
      <w:bookmarkStart w:id="0" w:name="_GoBack"/>
      <w:bookmarkEnd w:id="0"/>
      <w:r w:rsidRPr="00567399">
        <w:rPr>
          <w:rFonts w:ascii="GHEA Grapalat" w:hAnsi="GHEA Grapalat"/>
          <w:b/>
          <w:i/>
        </w:rPr>
        <w:t>Հավելված Բ</w:t>
      </w:r>
    </w:p>
    <w:p w:rsidR="007B21E0" w:rsidRDefault="002F3FB2" w:rsidP="0056739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567399">
        <w:rPr>
          <w:rFonts w:ascii="GHEA Grapalat" w:hAnsi="GHEA Grapalat"/>
          <w:b/>
        </w:rPr>
        <w:t>ՀԱՅԱՍՏԱՆԻ ՀԱՆՐԱՊԵՏՈՒԹՅՈՒՆ</w:t>
      </w:r>
    </w:p>
    <w:p w:rsidR="00363435" w:rsidRPr="00567399" w:rsidRDefault="00363435" w:rsidP="00567399">
      <w:pPr>
        <w:widowControl w:val="0"/>
        <w:spacing w:after="160" w:line="360" w:lineRule="auto"/>
        <w:jc w:val="center"/>
        <w:rPr>
          <w:rFonts w:ascii="GHEA Grapalat" w:hAnsi="GHEA Grapalat" w:cs="Times New Roman"/>
          <w:b/>
        </w:rPr>
      </w:pPr>
    </w:p>
    <w:p w:rsidR="0096346B" w:rsidRPr="00567399" w:rsidRDefault="0096346B" w:rsidP="00567399">
      <w:pPr>
        <w:widowControl w:val="0"/>
        <w:spacing w:after="160" w:line="360" w:lineRule="auto"/>
        <w:jc w:val="center"/>
        <w:rPr>
          <w:rFonts w:ascii="GHEA Grapalat" w:hAnsi="GHEA Grapalat" w:cs="Times New Roman"/>
          <w:b/>
        </w:rPr>
      </w:pPr>
      <w:r w:rsidRPr="00567399">
        <w:rPr>
          <w:rFonts w:ascii="GHEA Grapalat" w:hAnsi="GHEA Grapalat"/>
          <w:b/>
        </w:rPr>
        <w:t xml:space="preserve">«Ծառայությունների </w:t>
      </w:r>
      <w:proofErr w:type="spellStart"/>
      <w:r w:rsidRPr="00567399">
        <w:rPr>
          <w:rFonts w:ascii="GHEA Grapalat" w:hAnsi="GHEA Grapalat"/>
          <w:b/>
        </w:rPr>
        <w:t>անդրսահմանային</w:t>
      </w:r>
      <w:proofErr w:type="spellEnd"/>
      <w:r w:rsidRPr="00567399">
        <w:rPr>
          <w:rFonts w:ascii="GHEA Grapalat" w:hAnsi="GHEA Grapalat"/>
          <w:b/>
        </w:rPr>
        <w:t xml:space="preserve"> առ</w:t>
      </w:r>
      <w:r w:rsidR="00567399">
        <w:rPr>
          <w:rFonts w:ascii="GHEA Grapalat" w:hAnsi="GHEA Grapalat"/>
          <w:b/>
        </w:rPr>
        <w:t>եւ</w:t>
      </w:r>
      <w:r w:rsidRPr="00567399">
        <w:rPr>
          <w:rFonts w:ascii="GHEA Grapalat" w:hAnsi="GHEA Grapalat"/>
          <w:b/>
        </w:rPr>
        <w:t xml:space="preserve">տուր» </w:t>
      </w:r>
      <w:r w:rsidR="00363435">
        <w:rPr>
          <w:rFonts w:ascii="GHEA Grapalat" w:hAnsi="GHEA Grapalat"/>
          <w:b/>
        </w:rPr>
        <w:br/>
      </w:r>
      <w:r w:rsidRPr="00567399">
        <w:rPr>
          <w:rFonts w:ascii="GHEA Grapalat" w:hAnsi="GHEA Grapalat"/>
          <w:b/>
        </w:rPr>
        <w:t>II գլխին համապատասխան պարտավորությունների ցանկը</w:t>
      </w:r>
    </w:p>
    <w:p w:rsidR="00513C6D" w:rsidRPr="00567399" w:rsidRDefault="00513C6D" w:rsidP="00567399">
      <w:pPr>
        <w:widowControl w:val="0"/>
        <w:spacing w:after="160" w:line="360" w:lineRule="auto"/>
        <w:jc w:val="center"/>
        <w:rPr>
          <w:rFonts w:ascii="GHEA Grapalat" w:hAnsi="GHEA Grapalat" w:cs="Times New Roman"/>
          <w:b/>
        </w:rPr>
      </w:pPr>
    </w:p>
    <w:p w:rsidR="00513C6D" w:rsidRPr="00567399" w:rsidRDefault="00513C6D" w:rsidP="00567399">
      <w:pPr>
        <w:pStyle w:val="1"/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  <w:r w:rsidRPr="00567399">
        <w:rPr>
          <w:rFonts w:ascii="GHEA Grapalat" w:hAnsi="GHEA Grapalat"/>
          <w:color w:val="000000"/>
          <w:sz w:val="24"/>
          <w:szCs w:val="24"/>
        </w:rPr>
        <w:t>Բացատրագիր</w:t>
      </w:r>
    </w:p>
    <w:p w:rsidR="00513C6D" w:rsidRPr="00567399" w:rsidRDefault="004D27CE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bookmarkStart w:id="1" w:name="bookmark5"/>
      <w:bookmarkEnd w:id="1"/>
      <w:r w:rsidRPr="00567399">
        <w:rPr>
          <w:rFonts w:ascii="GHEA Grapalat" w:hAnsi="GHEA Grapalat"/>
          <w:color w:val="000000"/>
          <w:sz w:val="24"/>
          <w:szCs w:val="24"/>
        </w:rPr>
        <w:t>1.</w:t>
      </w:r>
      <w:r w:rsidR="00567399">
        <w:rPr>
          <w:rFonts w:ascii="GHEA Grapalat" w:hAnsi="GHEA Grapalat"/>
          <w:color w:val="000000"/>
          <w:sz w:val="24"/>
          <w:szCs w:val="24"/>
        </w:rPr>
        <w:tab/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«Ծառայությունների </w:t>
      </w:r>
      <w:proofErr w:type="spellStart"/>
      <w:r w:rsidRPr="00567399">
        <w:rPr>
          <w:rFonts w:ascii="GHEA Grapalat" w:hAnsi="GHEA Grapalat"/>
          <w:color w:val="000000"/>
          <w:sz w:val="24"/>
          <w:szCs w:val="24"/>
        </w:rPr>
        <w:t>անդրսահմանային</w:t>
      </w:r>
      <w:proofErr w:type="spellEnd"/>
      <w:r w:rsidRPr="00567399">
        <w:rPr>
          <w:rFonts w:ascii="GHEA Grapalat" w:hAnsi="GHEA Grapalat"/>
          <w:color w:val="000000"/>
          <w:sz w:val="24"/>
          <w:szCs w:val="24"/>
        </w:rPr>
        <w:t xml:space="preserve"> առ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>տուր» II գլխին համապատասխան</w:t>
      </w:r>
      <w:r w:rsidR="0019730B" w:rsidRPr="00567399">
        <w:rPr>
          <w:rFonts w:ascii="GHEA Grapalat" w:hAnsi="GHEA Grapalat"/>
          <w:color w:val="000000"/>
          <w:sz w:val="24"/>
          <w:szCs w:val="24"/>
        </w:rPr>
        <w:t>՝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ստոր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ներկայացված պարտավորությունների ցանկում (այսուհետ՝ «սույն ցանկը») նշված են ծառայությունների այն ոլորտները կամ ենթաոլորտները, որոնց համար Հայաստանի Հանրապետություն ստանձնում է ազատականացման </w:t>
      </w:r>
      <w:proofErr w:type="spellStart"/>
      <w:r w:rsidRPr="00567399">
        <w:rPr>
          <w:rFonts w:ascii="GHEA Grapalat" w:hAnsi="GHEA Grapalat"/>
          <w:color w:val="000000"/>
          <w:sz w:val="24"/>
          <w:szCs w:val="24"/>
        </w:rPr>
        <w:t>պարտավորություններ</w:t>
      </w:r>
      <w:r w:rsidR="00B342AE" w:rsidRPr="00567399">
        <w:rPr>
          <w:rFonts w:ascii="GHEA Grapalat" w:hAnsi="GHEA Grapalat"/>
          <w:color w:val="000000"/>
          <w:sz w:val="24"/>
          <w:szCs w:val="24"/>
        </w:rPr>
        <w:t>՝</w:t>
      </w:r>
      <w:proofErr w:type="spellEnd"/>
      <w:r w:rsidRPr="00567399">
        <w:rPr>
          <w:rFonts w:ascii="GHEA Grapalat" w:hAnsi="GHEA Grapalat"/>
          <w:color w:val="000000"/>
          <w:sz w:val="24"/>
          <w:szCs w:val="24"/>
        </w:rPr>
        <w:t xml:space="preserve"> 15-րդ (Ազգային ռեժիմի սահմանափակումներ) 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16-րդ (Շուկա</w:t>
      </w:r>
      <w:r w:rsidR="00CB7842" w:rsidRPr="00567399">
        <w:rPr>
          <w:rFonts w:ascii="GHEA Grapalat" w:hAnsi="GHEA Grapalat"/>
          <w:color w:val="000000"/>
          <w:sz w:val="24"/>
          <w:szCs w:val="24"/>
        </w:rPr>
        <w:t>յին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CB7842" w:rsidRPr="00567399">
        <w:rPr>
          <w:rFonts w:ascii="GHEA Grapalat" w:hAnsi="GHEA Grapalat"/>
          <w:color w:val="000000"/>
          <w:sz w:val="24"/>
          <w:szCs w:val="24"/>
        </w:rPr>
        <w:t>հասանելիության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սահմանափակումներ) հոդվածներին համապատասխան, ինչպես նա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համապատասխան սահմանափակումները, որոնք կիրառվում են ծառայությունների այդ ոլորտներում կամ </w:t>
      </w:r>
      <w:proofErr w:type="spellStart"/>
      <w:r w:rsidRPr="00567399">
        <w:rPr>
          <w:rFonts w:ascii="GHEA Grapalat" w:hAnsi="GHEA Grapalat"/>
          <w:color w:val="000000"/>
          <w:sz w:val="24"/>
          <w:szCs w:val="24"/>
        </w:rPr>
        <w:t>ենթաոլորտներում։</w:t>
      </w:r>
      <w:proofErr w:type="spellEnd"/>
    </w:p>
    <w:p w:rsidR="00513C6D" w:rsidRPr="00567399" w:rsidRDefault="004D27CE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bookmarkStart w:id="2" w:name="bookmark6"/>
      <w:bookmarkEnd w:id="2"/>
      <w:r w:rsidRPr="00567399">
        <w:rPr>
          <w:rFonts w:ascii="GHEA Grapalat" w:hAnsi="GHEA Grapalat"/>
          <w:color w:val="000000"/>
          <w:sz w:val="24"/>
          <w:szCs w:val="24"/>
        </w:rPr>
        <w:t>2.</w:t>
      </w:r>
      <w:r w:rsidR="00567399">
        <w:rPr>
          <w:rFonts w:ascii="GHEA Grapalat" w:hAnsi="GHEA Grapalat"/>
          <w:color w:val="000000"/>
          <w:sz w:val="24"/>
          <w:szCs w:val="24"/>
        </w:rPr>
        <w:tab/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Հայաստանի Հանրապետությունը չի </w:t>
      </w:r>
      <w:r w:rsidR="00B342AE" w:rsidRPr="00567399">
        <w:rPr>
          <w:rFonts w:ascii="GHEA Grapalat" w:hAnsi="GHEA Grapalat"/>
          <w:color w:val="000000"/>
          <w:sz w:val="24"/>
          <w:szCs w:val="24"/>
        </w:rPr>
        <w:t xml:space="preserve">ստանձնում 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պարտավորություններ սույն ցանկում </w:t>
      </w:r>
      <w:r w:rsidR="00D5747E" w:rsidRPr="00567399">
        <w:rPr>
          <w:rFonts w:ascii="GHEA Grapalat" w:hAnsi="GHEA Grapalat"/>
          <w:color w:val="000000"/>
          <w:sz w:val="24"/>
          <w:szCs w:val="24"/>
        </w:rPr>
        <w:t xml:space="preserve">չնշված 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ծառայությունների ոլորտների 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567399">
        <w:rPr>
          <w:rFonts w:ascii="GHEA Grapalat" w:hAnsi="GHEA Grapalat"/>
          <w:color w:val="000000"/>
          <w:sz w:val="24"/>
          <w:szCs w:val="24"/>
        </w:rPr>
        <w:t>ենթաոլորտների</w:t>
      </w:r>
      <w:proofErr w:type="spellEnd"/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="00D5747E" w:rsidRPr="00567399">
        <w:rPr>
          <w:rFonts w:ascii="GHEA Grapalat" w:hAnsi="GHEA Grapalat"/>
          <w:color w:val="000000"/>
          <w:sz w:val="24"/>
          <w:szCs w:val="24"/>
        </w:rPr>
        <w:t>գծով</w:t>
      </w:r>
      <w:r w:rsidRPr="00567399">
        <w:rPr>
          <w:rFonts w:ascii="GHEA Grapalat" w:hAnsi="GHEA Grapalat"/>
          <w:color w:val="000000"/>
          <w:sz w:val="24"/>
          <w:szCs w:val="24"/>
        </w:rPr>
        <w:t>։</w:t>
      </w:r>
      <w:proofErr w:type="spellEnd"/>
    </w:p>
    <w:p w:rsidR="00513C6D" w:rsidRPr="00567399" w:rsidRDefault="004D27CE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bookmarkStart w:id="3" w:name="bookmark7"/>
      <w:bookmarkEnd w:id="3"/>
      <w:r w:rsidRPr="00567399">
        <w:rPr>
          <w:rFonts w:ascii="GHEA Grapalat" w:hAnsi="GHEA Grapalat"/>
          <w:color w:val="000000"/>
          <w:sz w:val="24"/>
          <w:szCs w:val="24"/>
        </w:rPr>
        <w:t>3.</w:t>
      </w:r>
      <w:r w:rsidR="00567399">
        <w:rPr>
          <w:rFonts w:ascii="GHEA Grapalat" w:hAnsi="GHEA Grapalat"/>
          <w:color w:val="000000"/>
          <w:sz w:val="24"/>
          <w:szCs w:val="24"/>
        </w:rPr>
        <w:tab/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Սույն ցանկը չի ներառում որակավորման պահանջներին </w:t>
      </w:r>
      <w:r w:rsidR="000971BB" w:rsidRPr="00567399">
        <w:rPr>
          <w:rFonts w:ascii="GHEA Grapalat" w:hAnsi="GHEA Grapalat"/>
          <w:color w:val="000000"/>
          <w:sz w:val="24"/>
          <w:szCs w:val="24"/>
        </w:rPr>
        <w:t>ե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ւ ընթացակարգերին, տեխնիկական ստանդարտներին 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լիցենզավորման պահանջներին </w:t>
      </w:r>
      <w:r w:rsidR="0019730B" w:rsidRPr="00567399">
        <w:rPr>
          <w:rFonts w:ascii="GHEA Grapalat" w:hAnsi="GHEA Grapalat"/>
          <w:color w:val="000000"/>
          <w:sz w:val="24"/>
          <w:szCs w:val="24"/>
        </w:rPr>
        <w:t>ու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ընթացակարգերին վերաբերող միջոցներ, որոնք 15-րդ (Ազգային ռեժիմի սահմանափակումներ) 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16-րդ (Շուկա</w:t>
      </w:r>
      <w:r w:rsidR="00CB7842" w:rsidRPr="00567399">
        <w:rPr>
          <w:rFonts w:ascii="GHEA Grapalat" w:hAnsi="GHEA Grapalat"/>
          <w:color w:val="000000"/>
          <w:sz w:val="24"/>
          <w:szCs w:val="24"/>
        </w:rPr>
        <w:t>յին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CB7842" w:rsidRPr="00567399">
        <w:rPr>
          <w:rFonts w:ascii="GHEA Grapalat" w:hAnsi="GHEA Grapalat"/>
          <w:color w:val="000000"/>
          <w:sz w:val="24"/>
          <w:szCs w:val="24"/>
        </w:rPr>
        <w:t>հասանելիության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սահմանափակումներ) հոդվածներին համապատասխան</w:t>
      </w:r>
      <w:r w:rsidR="000971BB" w:rsidRPr="00567399">
        <w:rPr>
          <w:rFonts w:ascii="GHEA Grapalat" w:hAnsi="GHEA Grapalat"/>
          <w:color w:val="000000"/>
          <w:sz w:val="24"/>
          <w:szCs w:val="24"/>
        </w:rPr>
        <w:t>՝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շուկա</w:t>
      </w:r>
      <w:r w:rsidR="00CB7842" w:rsidRPr="00567399">
        <w:rPr>
          <w:rFonts w:ascii="GHEA Grapalat" w:hAnsi="GHEA Grapalat"/>
          <w:color w:val="000000"/>
          <w:sz w:val="24"/>
          <w:szCs w:val="24"/>
        </w:rPr>
        <w:t>յին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CB7842" w:rsidRPr="00567399">
        <w:rPr>
          <w:rFonts w:ascii="GHEA Grapalat" w:hAnsi="GHEA Grapalat"/>
          <w:color w:val="000000"/>
          <w:sz w:val="24"/>
          <w:szCs w:val="24"/>
        </w:rPr>
        <w:t>հասանելիության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կամ ազգային ռեժիմի սահմանափակում չեն: </w:t>
      </w:r>
      <w:r w:rsidR="00D5747E" w:rsidRPr="00567399">
        <w:rPr>
          <w:rFonts w:ascii="GHEA Grapalat" w:hAnsi="GHEA Grapalat"/>
          <w:color w:val="000000"/>
          <w:sz w:val="24"/>
          <w:szCs w:val="24"/>
        </w:rPr>
        <w:t xml:space="preserve">Այդ </w:t>
      </w:r>
      <w:r w:rsidRPr="00567399">
        <w:rPr>
          <w:rFonts w:ascii="GHEA Grapalat" w:hAnsi="GHEA Grapalat"/>
          <w:color w:val="000000"/>
          <w:sz w:val="24"/>
          <w:szCs w:val="24"/>
        </w:rPr>
        <w:t>միջոցները (</w:t>
      </w:r>
      <w:proofErr w:type="spellStart"/>
      <w:r w:rsidRPr="00567399">
        <w:rPr>
          <w:rFonts w:ascii="GHEA Grapalat" w:hAnsi="GHEA Grapalat"/>
          <w:color w:val="000000"/>
          <w:sz w:val="24"/>
          <w:szCs w:val="24"/>
        </w:rPr>
        <w:t>օրինակ՝</w:t>
      </w:r>
      <w:proofErr w:type="spellEnd"/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567399">
        <w:rPr>
          <w:rFonts w:ascii="GHEA Grapalat" w:hAnsi="GHEA Grapalat"/>
          <w:i/>
          <w:color w:val="000000"/>
          <w:sz w:val="24"/>
          <w:szCs w:val="24"/>
        </w:rPr>
        <w:t>inter</w:t>
      </w:r>
      <w:proofErr w:type="spellEnd"/>
      <w:r w:rsidRPr="00567399">
        <w:rPr>
          <w:rFonts w:ascii="GHEA Grapalat" w:hAnsi="GHEA Grapalat"/>
          <w:i/>
          <w:color w:val="000000"/>
          <w:sz w:val="24"/>
          <w:szCs w:val="24"/>
        </w:rPr>
        <w:t xml:space="preserve"> </w:t>
      </w:r>
      <w:proofErr w:type="spellStart"/>
      <w:r w:rsidRPr="00567399">
        <w:rPr>
          <w:rFonts w:ascii="GHEA Grapalat" w:hAnsi="GHEA Grapalat"/>
          <w:i/>
          <w:color w:val="000000"/>
          <w:sz w:val="24"/>
          <w:szCs w:val="24"/>
        </w:rPr>
        <w:t>alia</w:t>
      </w:r>
      <w:proofErr w:type="spellEnd"/>
      <w:r w:rsidR="00B82914" w:rsidRPr="00567399">
        <w:rPr>
          <w:rFonts w:ascii="GHEA Grapalat" w:hAnsi="GHEA Grapalat"/>
          <w:i/>
          <w:color w:val="000000"/>
          <w:sz w:val="24"/>
          <w:szCs w:val="24"/>
        </w:rPr>
        <w:t>-ն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, լիցենզիա ստանալու, կարգավորվող ոլորտներում որակավորումը </w:t>
      </w:r>
      <w:r w:rsidR="00F16905" w:rsidRPr="00567399">
        <w:rPr>
          <w:rFonts w:ascii="GHEA Grapalat" w:hAnsi="GHEA Grapalat"/>
          <w:color w:val="000000"/>
          <w:sz w:val="24"/>
          <w:szCs w:val="24"/>
        </w:rPr>
        <w:t>ճանաչելու</w:t>
      </w:r>
      <w:r w:rsidRPr="00567399">
        <w:rPr>
          <w:rFonts w:ascii="GHEA Grapalat" w:hAnsi="GHEA Grapalat"/>
          <w:color w:val="000000"/>
          <w:sz w:val="24"/>
          <w:szCs w:val="24"/>
        </w:rPr>
        <w:t>, հատուկ քննություններ</w:t>
      </w:r>
      <w:r w:rsidR="0019730B" w:rsidRPr="00567399">
        <w:rPr>
          <w:rFonts w:ascii="GHEA Grapalat" w:hAnsi="GHEA Grapalat"/>
          <w:color w:val="000000"/>
          <w:sz w:val="24"/>
          <w:szCs w:val="24"/>
        </w:rPr>
        <w:t>՝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ներառյալ լեզվի </w:t>
      </w:r>
      <w:r w:rsidRPr="00567399">
        <w:rPr>
          <w:rFonts w:ascii="GHEA Grapalat" w:hAnsi="GHEA Grapalat"/>
          <w:color w:val="000000"/>
          <w:sz w:val="24"/>
          <w:szCs w:val="24"/>
        </w:rPr>
        <w:lastRenderedPageBreak/>
        <w:t>քննությունները</w:t>
      </w:r>
      <w:r w:rsidR="00F16905" w:rsidRPr="00567399">
        <w:rPr>
          <w:rFonts w:ascii="GHEA Grapalat" w:hAnsi="GHEA Grapalat"/>
          <w:color w:val="000000"/>
          <w:sz w:val="24"/>
          <w:szCs w:val="24"/>
        </w:rPr>
        <w:t xml:space="preserve"> հանձնելու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16905" w:rsidRPr="00567399">
        <w:rPr>
          <w:rFonts w:ascii="GHEA Grapalat" w:hAnsi="GHEA Grapalat"/>
          <w:color w:val="000000"/>
          <w:sz w:val="24"/>
          <w:szCs w:val="24"/>
        </w:rPr>
        <w:t xml:space="preserve">այն տարածքում 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իրավաբանական հասցե 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 բնակության վայր </w:t>
      </w:r>
      <w:r w:rsidR="00F16905" w:rsidRPr="00567399">
        <w:rPr>
          <w:rFonts w:ascii="GHEA Grapalat" w:hAnsi="GHEA Grapalat"/>
          <w:color w:val="000000"/>
          <w:sz w:val="24"/>
          <w:szCs w:val="24"/>
        </w:rPr>
        <w:t xml:space="preserve">ստանալու անհրաժեշտությունը, </w:t>
      </w:r>
      <w:r w:rsidR="00C31C4C" w:rsidRPr="00567399">
        <w:rPr>
          <w:rFonts w:ascii="GHEA Grapalat" w:hAnsi="GHEA Grapalat"/>
          <w:color w:val="000000"/>
          <w:sz w:val="24"/>
          <w:szCs w:val="24"/>
        </w:rPr>
        <w:t xml:space="preserve">որտեղ իրականացվում է </w:t>
      </w:r>
      <w:r w:rsidRPr="00567399">
        <w:rPr>
          <w:rFonts w:ascii="GHEA Grapalat" w:hAnsi="GHEA Grapalat"/>
          <w:color w:val="000000"/>
          <w:sz w:val="24"/>
          <w:szCs w:val="24"/>
        </w:rPr>
        <w:t>տնտեսական գործունեություն</w:t>
      </w:r>
      <w:r w:rsidR="00C31C4C" w:rsidRPr="00567399">
        <w:rPr>
          <w:rFonts w:ascii="GHEA Grapalat" w:hAnsi="GHEA Grapalat"/>
          <w:color w:val="000000"/>
          <w:sz w:val="24"/>
          <w:szCs w:val="24"/>
        </w:rPr>
        <w:t>ը</w:t>
      </w:r>
      <w:r w:rsidRPr="00567399">
        <w:rPr>
          <w:rFonts w:ascii="GHEA Grapalat" w:hAnsi="GHEA Grapalat"/>
          <w:color w:val="000000"/>
          <w:sz w:val="24"/>
          <w:szCs w:val="24"/>
        </w:rPr>
        <w:t>), նույնիսկ եթե դրանք թվարկված չեն</w:t>
      </w:r>
      <w:r w:rsidR="00C31C4C" w:rsidRPr="00567399">
        <w:rPr>
          <w:rFonts w:ascii="GHEA Grapalat" w:hAnsi="GHEA Grapalat"/>
          <w:color w:val="000000"/>
          <w:sz w:val="24"/>
          <w:szCs w:val="24"/>
        </w:rPr>
        <w:t xml:space="preserve"> ստոր</w:t>
      </w:r>
      <w:r w:rsidR="00567399">
        <w:rPr>
          <w:rFonts w:ascii="GHEA Grapalat" w:hAnsi="GHEA Grapalat"/>
          <w:color w:val="000000"/>
          <w:sz w:val="24"/>
          <w:szCs w:val="24"/>
        </w:rPr>
        <w:t>եւ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, </w:t>
      </w:r>
      <w:r w:rsidR="00C31C4C" w:rsidRPr="00567399">
        <w:rPr>
          <w:rFonts w:ascii="GHEA Grapalat" w:hAnsi="GHEA Grapalat"/>
          <w:color w:val="000000"/>
          <w:sz w:val="24"/>
          <w:szCs w:val="24"/>
        </w:rPr>
        <w:t xml:space="preserve">ցանկացած դեպքում 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կիրառվում են սույն ցանկում նշված ծառայությունների ոլորտների կամ </w:t>
      </w:r>
      <w:proofErr w:type="spellStart"/>
      <w:r w:rsidRPr="00567399">
        <w:rPr>
          <w:rFonts w:ascii="GHEA Grapalat" w:hAnsi="GHEA Grapalat"/>
          <w:color w:val="000000"/>
          <w:sz w:val="24"/>
          <w:szCs w:val="24"/>
        </w:rPr>
        <w:t>ենթաոլորտների</w:t>
      </w:r>
      <w:proofErr w:type="spellEnd"/>
      <w:r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0971BB" w:rsidRPr="00567399">
        <w:rPr>
          <w:rFonts w:ascii="GHEA Grapalat" w:hAnsi="GHEA Grapalat"/>
          <w:color w:val="000000"/>
          <w:sz w:val="24"/>
          <w:szCs w:val="24"/>
        </w:rPr>
        <w:t>համար</w:t>
      </w:r>
      <w:r w:rsidRPr="00567399">
        <w:rPr>
          <w:rFonts w:ascii="GHEA Grapalat" w:hAnsi="GHEA Grapalat"/>
          <w:color w:val="000000"/>
          <w:sz w:val="24"/>
          <w:szCs w:val="24"/>
        </w:rPr>
        <w:t>։</w:t>
      </w:r>
    </w:p>
    <w:p w:rsidR="00513C6D" w:rsidRPr="00567399" w:rsidRDefault="004D27CE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bookmarkStart w:id="4" w:name="bookmark8"/>
      <w:bookmarkEnd w:id="4"/>
      <w:r w:rsidRPr="00567399">
        <w:rPr>
          <w:rFonts w:ascii="GHEA Grapalat" w:hAnsi="GHEA Grapalat"/>
          <w:color w:val="000000"/>
          <w:sz w:val="24"/>
          <w:szCs w:val="24"/>
        </w:rPr>
        <w:t>4.</w:t>
      </w:r>
      <w:r w:rsidR="00567399">
        <w:rPr>
          <w:rFonts w:ascii="GHEA Grapalat" w:hAnsi="GHEA Grapalat"/>
          <w:color w:val="000000"/>
          <w:sz w:val="24"/>
          <w:szCs w:val="24"/>
        </w:rPr>
        <w:tab/>
      </w:r>
      <w:r w:rsidR="00D5747E" w:rsidRPr="00567399">
        <w:rPr>
          <w:rFonts w:ascii="GHEA Grapalat" w:hAnsi="GHEA Grapalat"/>
          <w:color w:val="000000"/>
          <w:sz w:val="24"/>
          <w:szCs w:val="24"/>
        </w:rPr>
        <w:t>Ս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ույն ցանկում </w:t>
      </w:r>
      <w:r w:rsidR="00D5747E" w:rsidRPr="00567399">
        <w:rPr>
          <w:rFonts w:ascii="GHEA Grapalat" w:hAnsi="GHEA Grapalat"/>
          <w:color w:val="000000"/>
          <w:sz w:val="24"/>
          <w:szCs w:val="24"/>
        </w:rPr>
        <w:t xml:space="preserve">ոչինչ </w:t>
      </w:r>
      <w:r w:rsidRPr="00567399">
        <w:rPr>
          <w:rFonts w:ascii="GHEA Grapalat" w:hAnsi="GHEA Grapalat"/>
          <w:color w:val="000000"/>
          <w:sz w:val="24"/>
          <w:szCs w:val="24"/>
        </w:rPr>
        <w:t>չի խոչընդոտում Հայաստանի Հանրապետության</w:t>
      </w:r>
      <w:r w:rsidR="00A663E5" w:rsidRPr="00567399">
        <w:rPr>
          <w:rFonts w:ascii="GHEA Grapalat" w:hAnsi="GHEA Grapalat"/>
          <w:color w:val="000000"/>
          <w:sz w:val="24"/>
          <w:szCs w:val="24"/>
        </w:rPr>
        <w:t xml:space="preserve">՝ </w:t>
      </w:r>
      <w:r w:rsidRPr="00567399">
        <w:rPr>
          <w:rFonts w:ascii="GHEA Grapalat" w:hAnsi="GHEA Grapalat"/>
          <w:color w:val="000000"/>
          <w:sz w:val="24"/>
          <w:szCs w:val="24"/>
        </w:rPr>
        <w:t xml:space="preserve">13-րդ հոդվածի 2-րդ կետում նշված միջոցները </w:t>
      </w:r>
      <w:r w:rsidR="00A663E5" w:rsidRPr="00567399">
        <w:rPr>
          <w:rFonts w:ascii="GHEA Grapalat" w:hAnsi="GHEA Grapalat"/>
          <w:color w:val="000000"/>
          <w:sz w:val="24"/>
          <w:szCs w:val="24"/>
        </w:rPr>
        <w:t xml:space="preserve">կիրառելու </w:t>
      </w:r>
      <w:r w:rsidR="00D5747E" w:rsidRPr="00567399">
        <w:rPr>
          <w:rFonts w:ascii="GHEA Grapalat" w:hAnsi="GHEA Grapalat"/>
          <w:color w:val="000000"/>
          <w:sz w:val="24"/>
          <w:szCs w:val="24"/>
        </w:rPr>
        <w:t>իրավունքը</w:t>
      </w:r>
      <w:r w:rsidR="00A663E5" w:rsidRPr="0056739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67399">
        <w:rPr>
          <w:rFonts w:ascii="GHEA Grapalat" w:hAnsi="GHEA Grapalat"/>
          <w:color w:val="000000"/>
          <w:sz w:val="24"/>
          <w:szCs w:val="24"/>
        </w:rPr>
        <w:t>(Կիրառման ոլորտ)։</w:t>
      </w:r>
    </w:p>
    <w:p w:rsidR="00A047C3" w:rsidRPr="006F1B64" w:rsidRDefault="004D27CE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Cambria Math" w:hAnsi="Cambria Math" w:cs="Cambria Math"/>
          <w:color w:val="000000"/>
          <w:sz w:val="24"/>
          <w:szCs w:val="24"/>
          <w:lang w:val="hy-AM"/>
        </w:rPr>
      </w:pPr>
      <w:bookmarkStart w:id="5" w:name="bookmark9"/>
      <w:bookmarkEnd w:id="5"/>
      <w:r w:rsidRPr="00567399">
        <w:rPr>
          <w:rFonts w:ascii="GHEA Grapalat" w:hAnsi="GHEA Grapalat"/>
          <w:color w:val="000000"/>
          <w:sz w:val="24"/>
          <w:szCs w:val="24"/>
        </w:rPr>
        <w:t>5.</w:t>
      </w:r>
      <w:r w:rsidR="00567399">
        <w:rPr>
          <w:rFonts w:ascii="GHEA Grapalat" w:hAnsi="GHEA Grapalat"/>
          <w:color w:val="000000"/>
          <w:sz w:val="24"/>
          <w:szCs w:val="24"/>
        </w:rPr>
        <w:tab/>
      </w:r>
      <w:r w:rsidRPr="00567399">
        <w:rPr>
          <w:rFonts w:ascii="GHEA Grapalat" w:hAnsi="GHEA Grapalat"/>
          <w:color w:val="000000"/>
          <w:sz w:val="24"/>
          <w:szCs w:val="24"/>
        </w:rPr>
        <w:t>Սույն ցանկում</w:t>
      </w:r>
      <w:r w:rsidR="006F1B64">
        <w:rPr>
          <w:rFonts w:ascii="GHEA Grapalat" w:hAnsi="GHEA Grapalat"/>
          <w:color w:val="000000"/>
          <w:sz w:val="24"/>
          <w:szCs w:val="24"/>
        </w:rPr>
        <w:t>.</w:t>
      </w:r>
    </w:p>
    <w:p w:rsidR="00567399" w:rsidRDefault="00567399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Cambria Math" w:hAnsi="Cambria Math" w:cs="Cambria Math"/>
          <w:color w:val="000000"/>
          <w:sz w:val="24"/>
          <w:szCs w:val="24"/>
        </w:rPr>
      </w:pPr>
    </w:p>
    <w:p w:rsidR="00567399" w:rsidRDefault="00567399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</w:rPr>
      </w:pPr>
    </w:p>
    <w:p w:rsidR="00567399" w:rsidRDefault="00567399" w:rsidP="00567399">
      <w:pPr>
        <w:pStyle w:val="1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</w:rPr>
        <w:sectPr w:rsidR="00567399" w:rsidSect="005B3E26">
          <w:footerReference w:type="even" r:id="rId8"/>
          <w:footerReference w:type="default" r:id="rId9"/>
          <w:footerReference w:type="first" r:id="rId10"/>
          <w:type w:val="continuous"/>
          <w:pgSz w:w="11907" w:h="16840" w:code="9"/>
          <w:pgMar w:top="1418" w:right="1418" w:bottom="1418" w:left="1418" w:header="567" w:footer="397" w:gutter="0"/>
          <w:cols w:space="720"/>
          <w:titlePg/>
          <w:docGrid w:linePitch="360"/>
        </w:sectPr>
      </w:pPr>
    </w:p>
    <w:tbl>
      <w:tblPr>
        <w:tblW w:w="51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5"/>
        <w:gridCol w:w="1536"/>
        <w:gridCol w:w="2490"/>
        <w:gridCol w:w="1362"/>
        <w:gridCol w:w="2665"/>
        <w:gridCol w:w="1737"/>
        <w:gridCol w:w="2432"/>
      </w:tblGrid>
      <w:tr w:rsidR="0096346B" w:rsidRPr="00567399" w:rsidTr="00567399">
        <w:trPr>
          <w:tblHeader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96346B" w:rsidRPr="00567399" w:rsidRDefault="00A663E5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Ծառայությունների </w:t>
            </w:r>
            <w:r w:rsidR="0096346B" w:rsidRPr="00567399">
              <w:rPr>
                <w:rFonts w:ascii="GHEA Grapalat" w:hAnsi="GHEA Grapalat"/>
                <w:sz w:val="20"/>
              </w:rPr>
              <w:t>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96346B" w:rsidRPr="00567399">
              <w:rPr>
                <w:rFonts w:ascii="GHEA Grapalat" w:hAnsi="GHEA Grapalat"/>
                <w:sz w:val="20"/>
              </w:rPr>
              <w:t xml:space="preserve">տրի </w:t>
            </w:r>
            <w:proofErr w:type="spellStart"/>
            <w:r w:rsidR="0096346B" w:rsidRPr="00567399">
              <w:rPr>
                <w:rFonts w:ascii="GHEA Grapalat" w:hAnsi="GHEA Grapalat"/>
                <w:sz w:val="20"/>
              </w:rPr>
              <w:t>եղանակները՝</w:t>
            </w:r>
            <w:proofErr w:type="spellEnd"/>
            <w:r w:rsidR="0096346B" w:rsidRPr="00567399">
              <w:rPr>
                <w:rFonts w:ascii="GHEA Grapalat" w:hAnsi="GHEA Grapalat"/>
                <w:sz w:val="20"/>
              </w:rPr>
              <w:t xml:space="preserve"> (1) մի Կողմի տարածքից</w:t>
            </w:r>
            <w:r w:rsidR="00216274" w:rsidRPr="00567399">
              <w:rPr>
                <w:rFonts w:ascii="GHEA Grapalat" w:hAnsi="GHEA Grapalat"/>
                <w:sz w:val="20"/>
              </w:rPr>
              <w:t>՝</w:t>
            </w:r>
            <w:r w:rsidR="0096346B" w:rsidRPr="00567399">
              <w:rPr>
                <w:rFonts w:ascii="GHEA Grapalat" w:hAnsi="GHEA Grapalat"/>
                <w:sz w:val="20"/>
              </w:rPr>
              <w:t xml:space="preserve"> ցանկացած </w:t>
            </w:r>
            <w:r w:rsidR="00216274" w:rsidRPr="00567399">
              <w:rPr>
                <w:rFonts w:ascii="GHEA Grapalat" w:hAnsi="GHEA Grapalat"/>
                <w:sz w:val="20"/>
              </w:rPr>
              <w:t xml:space="preserve">այլ </w:t>
            </w:r>
            <w:r w:rsidR="0096346B" w:rsidRPr="00567399">
              <w:rPr>
                <w:rFonts w:ascii="GHEA Grapalat" w:hAnsi="GHEA Grapalat"/>
                <w:sz w:val="20"/>
              </w:rPr>
              <w:t>Կողմի տարածք</w:t>
            </w:r>
          </w:p>
          <w:p w:rsidR="0096346B" w:rsidRPr="00567399" w:rsidRDefault="0096346B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մի Կողմի տարածքում</w:t>
            </w:r>
            <w:r w:rsidR="00216274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ցանկացած </w:t>
            </w:r>
            <w:r w:rsidR="00216274" w:rsidRPr="00567399">
              <w:rPr>
                <w:rFonts w:ascii="GHEA Grapalat" w:hAnsi="GHEA Grapalat"/>
                <w:sz w:val="20"/>
              </w:rPr>
              <w:t xml:space="preserve">այլ </w:t>
            </w:r>
            <w:r w:rsidRPr="00567399">
              <w:rPr>
                <w:rFonts w:ascii="GHEA Grapalat" w:hAnsi="GHEA Grapalat"/>
                <w:sz w:val="20"/>
              </w:rPr>
              <w:t xml:space="preserve">Կողմի ծառայությունների </w:t>
            </w:r>
            <w:r w:rsidR="00EE402D" w:rsidRPr="00567399">
              <w:rPr>
                <w:rFonts w:ascii="GHEA Grapalat" w:hAnsi="GHEA Grapalat"/>
                <w:sz w:val="20"/>
              </w:rPr>
              <w:t>սպառողին</w:t>
            </w:r>
          </w:p>
        </w:tc>
      </w:tr>
      <w:tr w:rsidR="002F3FB2" w:rsidRPr="00567399" w:rsidTr="00567399">
        <w:trPr>
          <w:tblHeader/>
          <w:jc w:val="center"/>
        </w:trPr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FB2" w:rsidRPr="00567399" w:rsidRDefault="002F3FB2" w:rsidP="00567399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Ոլորտ</w:t>
            </w:r>
            <w:r w:rsidR="00EE402D" w:rsidRPr="00567399">
              <w:rPr>
                <w:rFonts w:ascii="GHEA Grapalat" w:hAnsi="GHEA Grapalat"/>
                <w:sz w:val="20"/>
              </w:rPr>
              <w:t>ը</w:t>
            </w:r>
            <w:r w:rsidRPr="00567399">
              <w:rPr>
                <w:rFonts w:ascii="GHEA Grapalat" w:hAnsi="GHEA Grapalat"/>
                <w:sz w:val="20"/>
              </w:rPr>
              <w:t xml:space="preserve"> կամ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ենթաոլորտ</w:t>
            </w:r>
            <w:r w:rsidR="00EE402D" w:rsidRPr="00567399">
              <w:rPr>
                <w:rFonts w:ascii="GHEA Grapalat" w:hAnsi="GHEA Grapalat"/>
                <w:sz w:val="20"/>
              </w:rPr>
              <w:t>ը</w:t>
            </w:r>
            <w:proofErr w:type="spellEnd"/>
          </w:p>
        </w:tc>
        <w:tc>
          <w:tcPr>
            <w:tcW w:w="13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FB2" w:rsidRPr="00567399" w:rsidRDefault="002F3FB2" w:rsidP="00567399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Շուկա</w:t>
            </w:r>
            <w:r w:rsidR="00CB7842" w:rsidRPr="00567399">
              <w:rPr>
                <w:rFonts w:ascii="GHEA Grapalat" w:hAnsi="GHEA Grapalat"/>
                <w:sz w:val="20"/>
              </w:rPr>
              <w:t>յին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CB7842" w:rsidRPr="00567399">
              <w:rPr>
                <w:rFonts w:ascii="GHEA Grapalat" w:hAnsi="GHEA Grapalat"/>
                <w:sz w:val="20"/>
              </w:rPr>
              <w:t>հասանելիության</w:t>
            </w:r>
            <w:r w:rsidRPr="00567399">
              <w:rPr>
                <w:rFonts w:ascii="GHEA Grapalat" w:hAnsi="GHEA Grapalat"/>
                <w:sz w:val="20"/>
              </w:rPr>
              <w:t xml:space="preserve"> սահմանափակումներ</w:t>
            </w:r>
            <w:r w:rsidR="00EE402D" w:rsidRPr="00567399">
              <w:rPr>
                <w:rFonts w:ascii="GHEA Grapalat" w:hAnsi="GHEA Grapalat"/>
                <w:sz w:val="20"/>
              </w:rPr>
              <w:t>ը</w:t>
            </w:r>
            <w:r w:rsidRPr="00567399">
              <w:rPr>
                <w:rFonts w:ascii="GHEA Grapalat" w:hAnsi="GHEA Grapalat"/>
                <w:sz w:val="20"/>
              </w:rPr>
              <w:t xml:space="preserve"> (16-րդ հոդված)</w:t>
            </w:r>
          </w:p>
        </w:tc>
        <w:tc>
          <w:tcPr>
            <w:tcW w:w="13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FB2" w:rsidRPr="00567399" w:rsidRDefault="002F3FB2" w:rsidP="00567399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Ազգային ռեժիմի սահմանափակումներ</w:t>
            </w:r>
            <w:r w:rsidR="00EE402D" w:rsidRPr="00567399">
              <w:rPr>
                <w:rFonts w:ascii="GHEA Grapalat" w:hAnsi="GHEA Grapalat"/>
                <w:sz w:val="20"/>
              </w:rPr>
              <w:t>ը</w:t>
            </w:r>
            <w:r w:rsidRPr="00567399">
              <w:rPr>
                <w:rFonts w:ascii="GHEA Grapalat" w:hAnsi="GHEA Grapalat"/>
                <w:sz w:val="20"/>
              </w:rPr>
              <w:t xml:space="preserve"> (15-րդ հոդված)</w:t>
            </w: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FB2" w:rsidRPr="00567399" w:rsidRDefault="002F3FB2" w:rsidP="00567399">
            <w:pPr>
              <w:widowControl w:val="0"/>
              <w:spacing w:after="120"/>
              <w:ind w:right="-57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Լրացուցիչ պարտավորություններ</w:t>
            </w:r>
            <w:r w:rsidR="00EE402D" w:rsidRPr="00567399">
              <w:rPr>
                <w:rFonts w:ascii="GHEA Grapalat" w:hAnsi="GHEA Grapalat"/>
                <w:sz w:val="20"/>
              </w:rPr>
              <w:t>ը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t>(17-րդ հոդված)</w:t>
            </w:r>
          </w:p>
        </w:tc>
      </w:tr>
      <w:tr w:rsidR="0096346B" w:rsidRPr="00567399" w:rsidTr="00567399">
        <w:trPr>
          <w:tblHeader/>
          <w:jc w:val="center"/>
        </w:trPr>
        <w:tc>
          <w:tcPr>
            <w:tcW w:w="1327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346B" w:rsidRPr="00567399" w:rsidRDefault="002F3FB2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324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346B" w:rsidRPr="00567399" w:rsidRDefault="002F3FB2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13" w:type="pct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346B" w:rsidRPr="00567399" w:rsidRDefault="002F3FB2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83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6346B" w:rsidRPr="00567399" w:rsidRDefault="002F3FB2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4</w:t>
            </w:r>
          </w:p>
        </w:tc>
      </w:tr>
      <w:tr w:rsidR="0096346B" w:rsidRPr="00567399" w:rsidTr="00567399">
        <w:trPr>
          <w:jc w:val="center"/>
        </w:trPr>
        <w:tc>
          <w:tcPr>
            <w:tcW w:w="4997" w:type="pct"/>
            <w:gridSpan w:val="7"/>
            <w:tcBorders>
              <w:top w:val="double" w:sz="4" w:space="0" w:color="auto"/>
            </w:tcBorders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567399">
              <w:rPr>
                <w:rFonts w:ascii="GHEA Grapalat" w:hAnsi="GHEA Grapalat"/>
                <w:b/>
                <w:sz w:val="20"/>
              </w:rPr>
              <w:t>I. Հորիզոնական պարտավորություններ</w:t>
            </w:r>
          </w:p>
        </w:tc>
      </w:tr>
      <w:tr w:rsidR="0096346B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567399">
              <w:rPr>
                <w:rFonts w:ascii="GHEA Grapalat" w:hAnsi="GHEA Grapalat"/>
                <w:b/>
                <w:sz w:val="20"/>
              </w:rPr>
              <w:t>Բոլոր ոլորտները</w:t>
            </w:r>
          </w:p>
        </w:tc>
      </w:tr>
      <w:tr w:rsidR="0096346B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324" w:type="pct"/>
            <w:gridSpan w:val="2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t>Քարտեզագ</w:t>
            </w:r>
            <w:r w:rsidR="006546D3" w:rsidRPr="00567399">
              <w:rPr>
                <w:rFonts w:ascii="GHEA Grapalat" w:hAnsi="GHEA Grapalat"/>
                <w:sz w:val="20"/>
              </w:rPr>
              <w:t>իտ</w:t>
            </w:r>
            <w:r w:rsidRPr="00567399">
              <w:rPr>
                <w:rFonts w:ascii="GHEA Grapalat" w:hAnsi="GHEA Grapalat"/>
                <w:sz w:val="20"/>
              </w:rPr>
              <w:t>ությամբ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գեոդեզիայով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, հաշվառմամբ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հողաշինարարությամբ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կարող են զբաղվել միայն պետական լիազոր</w:t>
            </w:r>
            <w:r w:rsidR="004F18BB" w:rsidRPr="00567399">
              <w:rPr>
                <w:rFonts w:ascii="GHEA Grapalat" w:hAnsi="GHEA Grapalat"/>
                <w:sz w:val="20"/>
              </w:rPr>
              <w:t>ված</w:t>
            </w:r>
            <w:r w:rsidRPr="00567399">
              <w:rPr>
                <w:rFonts w:ascii="GHEA Grapalat" w:hAnsi="GHEA Grapalat"/>
                <w:sz w:val="20"/>
              </w:rPr>
              <w:t xml:space="preserve"> մարմնից որակավորման վկայական ստացած</w:t>
            </w:r>
            <w:r w:rsidR="004F18BB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քաղաքացիները</w:t>
            </w:r>
          </w:p>
        </w:tc>
        <w:tc>
          <w:tcPr>
            <w:tcW w:w="832" w:type="pct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96346B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567399">
              <w:rPr>
                <w:rFonts w:ascii="GHEA Grapalat" w:hAnsi="GHEA Grapalat"/>
                <w:b/>
                <w:sz w:val="20"/>
              </w:rPr>
              <w:t>II. Ոլորտային պարտավորություններ</w:t>
            </w:r>
          </w:p>
        </w:tc>
      </w:tr>
      <w:tr w:rsidR="0096346B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567399">
              <w:rPr>
                <w:rFonts w:ascii="GHEA Grapalat" w:hAnsi="GHEA Grapalat"/>
                <w:b/>
                <w:sz w:val="20"/>
              </w:rPr>
              <w:t>1. Գործնական ծառայություններ</w:t>
            </w:r>
          </w:p>
        </w:tc>
      </w:tr>
      <w:tr w:rsidR="0096346B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96346B" w:rsidRPr="00567399" w:rsidRDefault="0096346B" w:rsidP="00567399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b/>
                <w:sz w:val="20"/>
              </w:rPr>
            </w:pPr>
            <w:r w:rsidRPr="00567399">
              <w:rPr>
                <w:rFonts w:ascii="GHEA Grapalat" w:hAnsi="GHEA Grapalat"/>
                <w:b/>
                <w:sz w:val="20"/>
              </w:rPr>
              <w:t>А. Մասնագիտական ծառայություններ</w:t>
            </w:r>
          </w:p>
        </w:tc>
      </w:tr>
      <w:tr w:rsidR="0005797F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5797F" w:rsidRPr="00567399" w:rsidRDefault="0005797F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Իրավաբանական ծառայություններ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861)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34880" w:rsidRPr="00567399" w:rsidRDefault="0005797F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5797F" w:rsidRPr="00567399" w:rsidRDefault="0005797F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5797F" w:rsidRPr="00567399" w:rsidRDefault="0005797F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5797F" w:rsidRPr="00567399" w:rsidRDefault="0005797F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5797F" w:rsidRPr="00567399" w:rsidRDefault="0005797F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B55B4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Աուդիտ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հաշվապահական հաշվառում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862)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B55B4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t>Հարկմանը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վերաբերող ծառայություններ (СРС 863)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B55B4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Ծառայություններ ճարտարապետության բնագավառում (СРС 8671)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C34880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B55B4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462082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462082" w:rsidRPr="00567399" w:rsidRDefault="00462082" w:rsidP="00567399">
            <w:pPr>
              <w:widowControl w:val="0"/>
              <w:numPr>
                <w:ilvl w:val="12"/>
                <w:numId w:val="0"/>
              </w:numPr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Ինժեներական ծառայություններ (СРС 8672) 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462082" w:rsidRPr="00567399" w:rsidRDefault="00462082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462082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462082" w:rsidRPr="00567399" w:rsidRDefault="00EA057B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>
              <w:rPr>
                <w:rFonts w:ascii="GHEA Grapalat" w:hAnsi="GHEA Grapalat"/>
                <w:sz w:val="20"/>
              </w:rPr>
              <w:t>Համալիր</w:t>
            </w:r>
            <w:r w:rsidR="009D25F2" w:rsidRPr="00567399">
              <w:rPr>
                <w:rFonts w:ascii="GHEA Grapalat" w:hAnsi="GHEA Grapalat"/>
                <w:sz w:val="20"/>
              </w:rPr>
              <w:t xml:space="preserve"> </w:t>
            </w:r>
            <w:r w:rsidR="00462082" w:rsidRPr="00567399">
              <w:rPr>
                <w:rFonts w:ascii="GHEA Grapalat" w:hAnsi="GHEA Grapalat"/>
                <w:sz w:val="20"/>
              </w:rPr>
              <w:t>ինժեներական ծառայություններ (СРС 8673)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462082" w:rsidRPr="00567399" w:rsidRDefault="0046208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462082" w:rsidRPr="00567399" w:rsidRDefault="00462082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B55B4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B55B48" w:rsidRPr="00567399" w:rsidRDefault="008F6D39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Քաղաքաշինական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լանդշաֆտային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նախագծում (СРС 8674)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8F6D39" w:rsidRPr="00567399" w:rsidRDefault="008F6D39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8F6D39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8F6D39" w:rsidRPr="00567399" w:rsidRDefault="008F6D39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B55B48" w:rsidRPr="00567399" w:rsidRDefault="008F6D39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B55B48" w:rsidRPr="00567399" w:rsidRDefault="00B55B4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Գույքի գնահատման հետ կապված ծառայություններ (СРС 72240, 85990)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1075F7" w:rsidRPr="00AF3BD3" w:rsidRDefault="00AF3BD3" w:rsidP="00F40127">
            <w:pPr>
              <w:widowControl w:val="0"/>
              <w:spacing w:after="120"/>
              <w:ind w:right="-57"/>
              <w:rPr>
                <w:rFonts w:ascii="GHEA Grapalat" w:hAnsi="GHEA Grapalat"/>
                <w:sz w:val="20"/>
              </w:rPr>
            </w:pPr>
            <w:r w:rsidRPr="00AF3BD3">
              <w:rPr>
                <w:rFonts w:ascii="GHEA Grapalat" w:hAnsi="GHEA Grapalat"/>
                <w:sz w:val="20"/>
              </w:rPr>
              <w:t xml:space="preserve">Հայաստանի Հանրապետության տարածքում գնահատման գործունեության տեսակով կարող են զբաղվել ֆիզիկական անձինք, որոնք </w:t>
            </w:r>
            <w:r w:rsidR="00F67161" w:rsidRPr="00AF3BD3">
              <w:rPr>
                <w:rFonts w:ascii="GHEA Grapalat" w:hAnsi="GHEA Grapalat"/>
                <w:sz w:val="20"/>
              </w:rPr>
              <w:t xml:space="preserve">Հայաստանի Հանրապետության օրենսդրությամբ սահմանված կարգով </w:t>
            </w:r>
            <w:r w:rsidRPr="00AF3BD3">
              <w:rPr>
                <w:rFonts w:ascii="GHEA Grapalat" w:hAnsi="GHEA Grapalat"/>
                <w:sz w:val="20"/>
              </w:rPr>
              <w:t xml:space="preserve">ստացել են </w:t>
            </w:r>
            <w:proofErr w:type="spellStart"/>
            <w:r w:rsidRPr="00AF3BD3">
              <w:rPr>
                <w:rFonts w:ascii="GHEA Grapalat" w:hAnsi="GHEA Grapalat"/>
                <w:sz w:val="20"/>
              </w:rPr>
              <w:t>գնահատողի</w:t>
            </w:r>
            <w:proofErr w:type="spellEnd"/>
            <w:r w:rsidRPr="00AF3BD3">
              <w:rPr>
                <w:rFonts w:ascii="GHEA Grapalat" w:hAnsi="GHEA Grapalat"/>
                <w:sz w:val="20"/>
              </w:rPr>
              <w:t xml:space="preserve"> որակավոր</w:t>
            </w:r>
            <w:r>
              <w:rPr>
                <w:rFonts w:ascii="GHEA Grapalat" w:hAnsi="GHEA Grapalat"/>
                <w:sz w:val="20"/>
              </w:rPr>
              <w:t>ման</w:t>
            </w:r>
            <w:r w:rsidRPr="00AF3BD3">
              <w:rPr>
                <w:rFonts w:ascii="GHEA Grapalat" w:hAnsi="GHEA Grapalat"/>
                <w:sz w:val="20"/>
              </w:rPr>
              <w:t xml:space="preserve"> վկայական</w:t>
            </w:r>
            <w:r w:rsidR="00F67161">
              <w:rPr>
                <w:rFonts w:ascii="GHEA Grapalat" w:hAnsi="GHEA Grapalat"/>
                <w:sz w:val="20"/>
              </w:rPr>
              <w:t xml:space="preserve"> ու</w:t>
            </w:r>
            <w:r w:rsidRPr="00AF3BD3">
              <w:rPr>
                <w:rFonts w:ascii="GHEA Grapalat" w:hAnsi="GHEA Grapalat"/>
                <w:sz w:val="20"/>
              </w:rPr>
              <w:t xml:space="preserve"> հաշվառված են լիազորված մարմնում, </w:t>
            </w:r>
            <w:r w:rsidR="00F67161">
              <w:rPr>
                <w:rFonts w:ascii="GHEA Grapalat" w:hAnsi="GHEA Grapalat"/>
                <w:sz w:val="20"/>
              </w:rPr>
              <w:t>ե</w:t>
            </w:r>
            <w:r w:rsidRPr="00AF3BD3">
              <w:rPr>
                <w:rFonts w:ascii="GHEA Grapalat" w:hAnsi="GHEA Grapalat"/>
                <w:sz w:val="20"/>
              </w:rPr>
              <w:t>ւ գնահատման կազմակերպությունները կամ անհատ ձեռնարկատերերը, որոնք գրանցված են լիազորված մարմնում՝ օրենքով սահմանված կարգով։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Սահմանափակումներ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չկան։</w:t>
            </w:r>
            <w:proofErr w:type="spellEnd"/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Ծառայություններ բժշկության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ատամնաբուժության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բնագավառում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9312)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7B21E0" w:rsidRPr="00567399" w:rsidRDefault="00C57818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Անասնաբուժական ծառայություններ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932)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B. Համակարգչային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դրա հետ կապված ծառայություններ </w:t>
            </w: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Համակարգչային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դրա հետ կապված ծառայություններ (СРС 84)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C. Հետազոտություններ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մշակումներ</w:t>
            </w: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Հետազոտություններ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մշակումներ (СРС 851-853)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C57818" w:rsidRPr="00567399" w:rsidRDefault="00C57818" w:rsidP="00567399">
            <w:pPr>
              <w:pStyle w:val="FootnoteText"/>
              <w:spacing w:after="120" w:line="240" w:lineRule="auto"/>
              <w:rPr>
                <w:rFonts w:ascii="GHEA Grapalat" w:hAnsi="GHEA Grapalat"/>
                <w:szCs w:val="24"/>
                <w:lang w:bidi="hy-AM"/>
              </w:rPr>
            </w:pPr>
            <w:r w:rsidRPr="00567399">
              <w:rPr>
                <w:rFonts w:ascii="GHEA Grapalat" w:hAnsi="GHEA Grapalat"/>
                <w:color w:val="000000"/>
                <w:szCs w:val="24"/>
                <w:lang w:bidi="hy-AM"/>
              </w:rPr>
              <w:t xml:space="preserve">D. Անշարժ գույքի հետ կապված ծառայություններ </w:t>
            </w: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Սեփական կամ վարձակալված անշարժ գույքի հետ կապված ծառայություններ (СРС 821)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333130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A90419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Ծառայություններ պայմանագրային հիմքով (СРС 822)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A90419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C57818" w:rsidRDefault="00C57818" w:rsidP="0056739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  <w:p w:rsidR="001075F7" w:rsidRPr="00567399" w:rsidRDefault="001075F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A90419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7B21E0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E. Առանց օպերատորի</w:t>
            </w:r>
            <w:r w:rsidR="005C681A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վարձակալության/լիզինգի ծառայություններ </w:t>
            </w: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Օդանավերին վերաբերող (СРС 83104)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Մյուս տրանսպորտային միջոցներին վերաբերող (СРС 83101, СРС 83102)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Մյուս մեքենաներին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սարքավորումներին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վերաբերող (СРС 83106-83109)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F. Ձեռնարկատիրական գործունեության հետ կապված այլ ծառայություններ</w:t>
            </w: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Շուկայի հետազոտման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հասարակական կարծիքի բացահայտման ծառայություններ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t>(СРС 864)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Ծառայություններ գովազդի բնագավառում (СРС 871)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Խորհրդատվական ծառայություններ կառավարման ոլորտում (СРС 865)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Խորհրդատվական գործունեության հետ կապված ծառայություններ կառավարման ոլորտում (СРС 866)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Տեխնիկական </w:t>
            </w:r>
            <w:r w:rsidR="00D45890" w:rsidRPr="00567399">
              <w:rPr>
                <w:rFonts w:ascii="GHEA Grapalat" w:hAnsi="GHEA Grapalat"/>
                <w:sz w:val="20"/>
              </w:rPr>
              <w:t xml:space="preserve">փորձարկումների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վերլուծության ծառայություններ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t>(СРС 8676)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D43B0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2D43B0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457062" w:rsidRPr="00567399" w:rsidTr="00567399">
        <w:trPr>
          <w:jc w:val="center"/>
        </w:trPr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062" w:rsidRPr="00567399" w:rsidRDefault="00457062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Խորհրդատվական գործունեության հետ կապված ծառայություններ արտադրության ոլորտում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t>(СРС 884-885)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062" w:rsidRPr="00567399" w:rsidRDefault="0045706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457062" w:rsidRPr="00567399" w:rsidRDefault="0045706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062" w:rsidRPr="00567399" w:rsidRDefault="0045706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457062" w:rsidRPr="00567399" w:rsidRDefault="0045706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062" w:rsidRPr="00567399" w:rsidRDefault="00457062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75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Սարքավորումների նորոգման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սպասարկման ծառայություններ (բացառությամբ ծովային նավերի, օդային կամ այլ տրանսպորտային սարքավորումների)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t>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633+8861-8866)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963D43" w:rsidRPr="00567399" w:rsidRDefault="00C57818" w:rsidP="00567399">
            <w:pPr>
              <w:widowControl w:val="0"/>
              <w:spacing w:after="120"/>
              <w:ind w:right="-113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Տպագրական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հրատարակչական ծառայություններ</w:t>
            </w:r>
          </w:p>
          <w:p w:rsidR="00C57818" w:rsidRPr="00567399" w:rsidRDefault="00C57818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Բանավոր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գրավոր </w:t>
            </w:r>
            <w:r w:rsidR="00963D43" w:rsidRPr="00567399">
              <w:rPr>
                <w:rFonts w:ascii="GHEA Grapalat" w:hAnsi="GHEA Grapalat"/>
                <w:sz w:val="20"/>
              </w:rPr>
              <w:t xml:space="preserve">թարգմանության </w:t>
            </w:r>
            <w:r w:rsidRPr="00567399">
              <w:rPr>
                <w:rFonts w:ascii="GHEA Grapalat" w:hAnsi="GHEA Grapalat"/>
                <w:sz w:val="20"/>
              </w:rPr>
              <w:t xml:space="preserve">ծառայություններ (СРС 88442) 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Կոնֆերանս ծառայություններ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t xml:space="preserve">(СРС 88709) 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Բանավոր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գրավոր </w:t>
            </w:r>
            <w:r w:rsidR="00963D43" w:rsidRPr="00567399">
              <w:rPr>
                <w:rFonts w:ascii="GHEA Grapalat" w:hAnsi="GHEA Grapalat"/>
                <w:sz w:val="20"/>
              </w:rPr>
              <w:t xml:space="preserve">թարգմանության </w:t>
            </w:r>
            <w:r w:rsidRPr="00567399">
              <w:rPr>
                <w:rFonts w:ascii="GHEA Grapalat" w:hAnsi="GHEA Grapalat"/>
                <w:sz w:val="20"/>
              </w:rPr>
              <w:t>ծառայություններ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1075F7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C57818" w:rsidRPr="00567399" w:rsidRDefault="00C57818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2. ԿԱՊԻ ԲՆԱԳԱՎԱՌԻ ԾԱՌԱՅՈՒԹՅՈՒՆՆԵՐ</w:t>
            </w: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B.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Սուրհանդակային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ծառայություններ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>(СРС 7512)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(2)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proofErr w:type="spellEnd"/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C. Հեռահաղորդակցության ծառայություններ</w:t>
            </w: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Ձայնային հեռախոսակապի ծառայություններ (СРС 7521)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Տվյալների փոխանցման ծառայություններ </w:t>
            </w:r>
            <w:proofErr w:type="spellStart"/>
            <w:r w:rsidR="009A171D" w:rsidRPr="00567399">
              <w:rPr>
                <w:rFonts w:ascii="GHEA Grapalat" w:hAnsi="GHEA Grapalat"/>
                <w:sz w:val="20"/>
              </w:rPr>
              <w:t>ցանցերում՝</w:t>
            </w:r>
            <w:proofErr w:type="spellEnd"/>
            <w:r w:rsidR="009A171D"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 xml:space="preserve">փաթեթների </w:t>
            </w:r>
            <w:proofErr w:type="spellStart"/>
            <w:r w:rsidR="0027544C" w:rsidRPr="00567399">
              <w:rPr>
                <w:rFonts w:ascii="GHEA Grapalat" w:hAnsi="GHEA Grapalat"/>
                <w:sz w:val="20"/>
              </w:rPr>
              <w:t>կոմուտացմա</w:t>
            </w:r>
            <w:r w:rsidR="009A171D" w:rsidRPr="00567399">
              <w:rPr>
                <w:rFonts w:ascii="GHEA Grapalat" w:hAnsi="GHEA Grapalat"/>
                <w:sz w:val="20"/>
              </w:rPr>
              <w:t>մբ</w:t>
            </w:r>
            <w:proofErr w:type="spellEnd"/>
            <w:r w:rsidR="0027544C"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կապուղիների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27544C" w:rsidRPr="00567399">
              <w:rPr>
                <w:rFonts w:ascii="GHEA Grapalat" w:hAnsi="GHEA Grapalat"/>
                <w:sz w:val="20"/>
              </w:rPr>
              <w:t>կոմուտացմա</w:t>
            </w:r>
            <w:r w:rsidR="009A171D" w:rsidRPr="00567399">
              <w:rPr>
                <w:rFonts w:ascii="GHEA Grapalat" w:hAnsi="GHEA Grapalat"/>
                <w:sz w:val="20"/>
              </w:rPr>
              <w:t>մբ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>, ինչպես նա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ֆաքսիմիլային կապի ծառայություններ (СРС 7523, 7521)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Տվյալների փոխանցման ծառայություններ </w:t>
            </w:r>
            <w:proofErr w:type="spellStart"/>
            <w:r w:rsidR="009A171D" w:rsidRPr="00567399">
              <w:rPr>
                <w:rFonts w:ascii="GHEA Grapalat" w:hAnsi="GHEA Grapalat"/>
                <w:sz w:val="20"/>
              </w:rPr>
              <w:t>ցանցերում՝</w:t>
            </w:r>
            <w:proofErr w:type="spellEnd"/>
            <w:r w:rsidR="009A171D"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 xml:space="preserve">փաթեթների </w:t>
            </w:r>
            <w:proofErr w:type="spellStart"/>
            <w:r w:rsidR="009A171D" w:rsidRPr="00567399">
              <w:rPr>
                <w:rFonts w:ascii="GHEA Grapalat" w:hAnsi="GHEA Grapalat"/>
                <w:sz w:val="20"/>
              </w:rPr>
              <w:t>կոմուտացմամբ</w:t>
            </w:r>
            <w:proofErr w:type="spellEnd"/>
            <w:r w:rsidR="009A171D"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կոմուտաց</w:t>
            </w:r>
            <w:r w:rsidR="009A171D" w:rsidRPr="00567399">
              <w:rPr>
                <w:rFonts w:ascii="GHEA Grapalat" w:hAnsi="GHEA Grapalat"/>
                <w:sz w:val="20"/>
              </w:rPr>
              <w:t>մամբ՝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վերավաճառքի հիմքով, ֆաքսիմիլային կապի ծառայություններ</w:t>
            </w:r>
            <w:r w:rsidR="009A171D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վերավաճառքի հիմքով (СРС 7523, 7521)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t>Տելեքսային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հեռագրային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ծառայություններ</w:t>
            </w:r>
            <w:r w:rsidR="009A171D" w:rsidRPr="00567399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վերավաճառքի հիմքով (СРС 7522, СРС 7523)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Վարձակալված մասնավոր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կապուղիների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ծառայություններ </w:t>
            </w:r>
            <w:r w:rsidR="001075F7">
              <w:rPr>
                <w:rFonts w:ascii="GHEA Grapalat" w:hAnsi="GHEA Grapalat"/>
                <w:sz w:val="20"/>
              </w:rPr>
              <w:br/>
            </w:r>
            <w:r w:rsidRPr="00567399">
              <w:rPr>
                <w:rFonts w:ascii="GHEA Grapalat" w:hAnsi="GHEA Grapalat"/>
                <w:sz w:val="20"/>
              </w:rPr>
              <w:lastRenderedPageBreak/>
              <w:t>(СРС 7522, СРС 7523)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Հանրային շարժական ծառայություններ</w:t>
            </w:r>
            <w:r w:rsidR="001D28BC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անալոգային/թվային բջջային ծառայությունները, անձնական </w:t>
            </w:r>
            <w:r w:rsidR="002D43B0" w:rsidRPr="00567399">
              <w:rPr>
                <w:rFonts w:ascii="GHEA Grapalat" w:hAnsi="GHEA Grapalat"/>
                <w:sz w:val="20"/>
              </w:rPr>
              <w:t xml:space="preserve">հաղորդակցության </w:t>
            </w:r>
            <w:r w:rsidRPr="00567399">
              <w:rPr>
                <w:rFonts w:ascii="GHEA Grapalat" w:hAnsi="GHEA Grapalat"/>
                <w:sz w:val="20"/>
              </w:rPr>
              <w:t xml:space="preserve">ծառայությունները, մասնագիտացված շարժական ռադիոն, </w:t>
            </w:r>
            <w:r w:rsidR="0089657C" w:rsidRPr="00567399">
              <w:rPr>
                <w:rFonts w:ascii="GHEA Grapalat" w:hAnsi="GHEA Grapalat"/>
                <w:sz w:val="20"/>
              </w:rPr>
              <w:t xml:space="preserve">Շարժական </w:t>
            </w:r>
            <w:r w:rsidRPr="00567399">
              <w:rPr>
                <w:rFonts w:ascii="GHEA Grapalat" w:hAnsi="GHEA Grapalat"/>
                <w:sz w:val="20"/>
              </w:rPr>
              <w:t xml:space="preserve">կապի գլոբալ համակարգը, </w:t>
            </w:r>
            <w:r w:rsidR="0089657C" w:rsidRPr="00567399">
              <w:rPr>
                <w:rFonts w:ascii="GHEA Grapalat" w:hAnsi="GHEA Grapalat"/>
                <w:sz w:val="20"/>
              </w:rPr>
              <w:t xml:space="preserve">շարժական </w:t>
            </w:r>
            <w:r w:rsidRPr="00567399">
              <w:rPr>
                <w:rFonts w:ascii="GHEA Grapalat" w:hAnsi="GHEA Grapalat"/>
                <w:sz w:val="20"/>
              </w:rPr>
              <w:t xml:space="preserve">արբանյակային ծառայությունները,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փեյջինգի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ծառայությունները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վերավաճառքի հիման վրա տվյալների </w:t>
            </w:r>
            <w:r w:rsidR="00542979" w:rsidRPr="00567399">
              <w:rPr>
                <w:rFonts w:ascii="GHEA Grapalat" w:hAnsi="GHEA Grapalat"/>
                <w:sz w:val="20"/>
              </w:rPr>
              <w:t xml:space="preserve">շարժական </w:t>
            </w:r>
            <w:r w:rsidRPr="00567399">
              <w:rPr>
                <w:rFonts w:ascii="GHEA Grapalat" w:hAnsi="GHEA Grapalat"/>
                <w:sz w:val="20"/>
              </w:rPr>
              <w:t>ծառայությունները (СРС 75213+СРС 75291)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t>Հաղորդալարային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կամ ռադիոկապի </w:t>
            </w:r>
            <w:r w:rsidR="00FB3EE1" w:rsidRPr="00567399">
              <w:rPr>
                <w:rFonts w:ascii="GHEA Grapalat" w:hAnsi="GHEA Grapalat"/>
                <w:sz w:val="20"/>
              </w:rPr>
              <w:t xml:space="preserve">հիման վրա՝ </w:t>
            </w:r>
            <w:r w:rsidRPr="00567399">
              <w:rPr>
                <w:rFonts w:ascii="GHEA Grapalat" w:hAnsi="GHEA Grapalat"/>
                <w:sz w:val="20"/>
              </w:rPr>
              <w:t>ավելացված արժեքով միջազգային հեռահաղորդակցման ծառայություններ</w:t>
            </w:r>
            <w:r w:rsidR="001D28BC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էլեկտրոնային փոստը, ձայնային փոստը,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առցանց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տեղեկատվության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տվյալների բազայի </w:t>
            </w:r>
            <w:r w:rsidR="00F47B83" w:rsidRPr="00567399">
              <w:rPr>
                <w:rFonts w:ascii="GHEA Grapalat" w:hAnsi="GHEA Grapalat"/>
                <w:sz w:val="20"/>
              </w:rPr>
              <w:t>վերարտադրումը</w:t>
            </w:r>
            <w:r w:rsidRPr="00567399">
              <w:rPr>
                <w:rFonts w:ascii="GHEA Grapalat" w:hAnsi="GHEA Grapalat"/>
                <w:sz w:val="20"/>
              </w:rPr>
              <w:t xml:space="preserve">, էլեկտրոնային տվյալների փոխանակումը, </w:t>
            </w:r>
            <w:r w:rsidR="00FB3EE1" w:rsidRPr="00567399">
              <w:rPr>
                <w:rFonts w:ascii="GHEA Grapalat" w:hAnsi="GHEA Grapalat"/>
                <w:sz w:val="20"/>
              </w:rPr>
              <w:t xml:space="preserve">ֆաքսիմիլային ծառայությունները՝ </w:t>
            </w:r>
            <w:r w:rsidRPr="00567399">
              <w:rPr>
                <w:rFonts w:ascii="GHEA Grapalat" w:hAnsi="GHEA Grapalat"/>
                <w:sz w:val="20"/>
              </w:rPr>
              <w:t xml:space="preserve">բարելավված/ ավելացված արժեքի </w:t>
            </w:r>
            <w:r w:rsidR="00FB3EE1" w:rsidRPr="00567399">
              <w:rPr>
                <w:rFonts w:ascii="GHEA Grapalat" w:hAnsi="GHEA Grapalat"/>
                <w:sz w:val="20"/>
              </w:rPr>
              <w:t>հիման վրա</w:t>
            </w:r>
            <w:r w:rsidR="001D28BC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պահպանումը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 xml:space="preserve">փոխանցումը, պահպանումը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F47B83" w:rsidRPr="00567399">
              <w:rPr>
                <w:rFonts w:ascii="GHEA Grapalat" w:hAnsi="GHEA Grapalat"/>
                <w:sz w:val="20"/>
              </w:rPr>
              <w:t>վերարտադրումը</w:t>
            </w:r>
            <w:r w:rsidRPr="00567399">
              <w:rPr>
                <w:rFonts w:ascii="GHEA Grapalat" w:hAnsi="GHEA Grapalat"/>
                <w:sz w:val="20"/>
              </w:rPr>
              <w:t xml:space="preserve">, ծածկագրերի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արձանագրությունների վերափոխումը,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առցանց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տեղեկատվությունը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1D28BC" w:rsidRPr="00567399">
              <w:rPr>
                <w:rFonts w:ascii="GHEA Grapalat" w:hAnsi="GHEA Grapalat"/>
                <w:sz w:val="20"/>
              </w:rPr>
              <w:t>(</w:t>
            </w:r>
            <w:r w:rsidRPr="00567399">
              <w:rPr>
                <w:rFonts w:ascii="GHEA Grapalat" w:hAnsi="GHEA Grapalat"/>
                <w:sz w:val="20"/>
              </w:rPr>
              <w:t>կամ</w:t>
            </w:r>
            <w:r w:rsidR="001D28BC" w:rsidRPr="00567399">
              <w:rPr>
                <w:rFonts w:ascii="GHEA Grapalat" w:hAnsi="GHEA Grapalat"/>
                <w:sz w:val="20"/>
              </w:rPr>
              <w:t>)</w:t>
            </w:r>
            <w:r w:rsidRPr="00567399">
              <w:rPr>
                <w:rFonts w:ascii="GHEA Grapalat" w:hAnsi="GHEA Grapalat"/>
                <w:sz w:val="20"/>
              </w:rPr>
              <w:t xml:space="preserve"> տվյալների մշակումը (ներառյալ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տրանզակցիաների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մշակումը) (СРС 7523+СРС 843)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lastRenderedPageBreak/>
              <w:t>Հաղորդալարային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կամ ռադիոկապի </w:t>
            </w:r>
            <w:r w:rsidR="00F47B83" w:rsidRPr="00567399">
              <w:rPr>
                <w:rFonts w:ascii="GHEA Grapalat" w:hAnsi="GHEA Grapalat"/>
                <w:sz w:val="20"/>
              </w:rPr>
              <w:t xml:space="preserve">հիման վրա՝ </w:t>
            </w:r>
            <w:r w:rsidRPr="00567399">
              <w:rPr>
                <w:rFonts w:ascii="GHEA Grapalat" w:hAnsi="GHEA Grapalat"/>
                <w:sz w:val="20"/>
              </w:rPr>
              <w:t xml:space="preserve">ավելացված արժեքով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վերավաճառքի հիման վրա միջազգային հեռահաղորդակցման ծառայություններ, ինչպես նա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հաղորդալարային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կամ ռադիոկապի </w:t>
            </w:r>
            <w:r w:rsidR="0024667B" w:rsidRPr="00567399">
              <w:rPr>
                <w:rFonts w:ascii="GHEA Grapalat" w:hAnsi="GHEA Grapalat"/>
                <w:sz w:val="20"/>
              </w:rPr>
              <w:t xml:space="preserve">հիման վրա՝ </w:t>
            </w:r>
            <w:r w:rsidRPr="00567399">
              <w:rPr>
                <w:rFonts w:ascii="GHEA Grapalat" w:hAnsi="GHEA Grapalat"/>
                <w:sz w:val="20"/>
              </w:rPr>
              <w:t xml:space="preserve">ավելացված արժեքով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վերավաճառքի հիման վրա ներքին հեռահաղորդակցման ծառայություններ</w:t>
            </w:r>
            <w:r w:rsidR="007305CC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էլեկտրոնային փոստը, ձայնային փոստը,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առցանց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տեղեկատվության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տվյալների բազայի </w:t>
            </w:r>
            <w:r w:rsidR="0024667B" w:rsidRPr="00567399">
              <w:rPr>
                <w:rFonts w:ascii="GHEA Grapalat" w:hAnsi="GHEA Grapalat"/>
                <w:sz w:val="20"/>
              </w:rPr>
              <w:t>վերարտադրումը</w:t>
            </w:r>
            <w:r w:rsidRPr="00567399">
              <w:rPr>
                <w:rFonts w:ascii="GHEA Grapalat" w:hAnsi="GHEA Grapalat"/>
                <w:sz w:val="20"/>
              </w:rPr>
              <w:t xml:space="preserve">, էլեկտրոնային տվյալների փոխանակումը, </w:t>
            </w:r>
            <w:r w:rsidR="0024667B" w:rsidRPr="00567399">
              <w:rPr>
                <w:rFonts w:ascii="GHEA Grapalat" w:hAnsi="GHEA Grapalat"/>
                <w:sz w:val="20"/>
              </w:rPr>
              <w:t xml:space="preserve">ֆաքսիմիլային ծառայությունները՝ </w:t>
            </w:r>
            <w:r w:rsidRPr="00567399">
              <w:rPr>
                <w:rFonts w:ascii="GHEA Grapalat" w:hAnsi="GHEA Grapalat"/>
                <w:sz w:val="20"/>
              </w:rPr>
              <w:t>բարելավված/ ավելացված արժեքի հիմ</w:t>
            </w:r>
            <w:r w:rsidR="0024667B" w:rsidRPr="00567399">
              <w:rPr>
                <w:rFonts w:ascii="GHEA Grapalat" w:hAnsi="GHEA Grapalat"/>
                <w:sz w:val="20"/>
              </w:rPr>
              <w:t>ան վրա</w:t>
            </w:r>
            <w:r w:rsidR="00785850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պահպանումը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փոխանցումը, պահպանումը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24667B" w:rsidRPr="00567399">
              <w:rPr>
                <w:rFonts w:ascii="GHEA Grapalat" w:hAnsi="GHEA Grapalat"/>
                <w:sz w:val="20"/>
              </w:rPr>
              <w:lastRenderedPageBreak/>
              <w:t>վերարտադրումը</w:t>
            </w:r>
            <w:r w:rsidRPr="00567399">
              <w:rPr>
                <w:rFonts w:ascii="GHEA Grapalat" w:hAnsi="GHEA Grapalat"/>
                <w:sz w:val="20"/>
              </w:rPr>
              <w:t xml:space="preserve">, ծածկագրերի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արձանագրությունների վերափոխումը,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առցանց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տեղեկատվությունը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տվյալների մշակումը (ներառյալ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տրանզակցիաների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մշակումը) (СРС 7523+СРС 843)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55004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Հեռահաղորդակցության հետ կապված ծառայություններ (СРС 754)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55004" w:rsidRPr="00567399" w:rsidRDefault="00F55004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55004" w:rsidRPr="00567399" w:rsidRDefault="00F55004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D. Տեսալսողական ծառայություններ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C57818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Ձայնագրման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ձայնային նյութերի ստեղծման ծառայություններ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9611)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C57818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C57818" w:rsidRPr="00567399" w:rsidRDefault="00C57818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24667B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Կինոֆ</w:t>
            </w:r>
            <w:r w:rsidR="00045AE1" w:rsidRPr="00567399">
              <w:rPr>
                <w:rFonts w:ascii="GHEA Grapalat" w:hAnsi="GHEA Grapalat"/>
                <w:sz w:val="20"/>
              </w:rPr>
              <w:t xml:space="preserve">իլմերի, </w:t>
            </w:r>
            <w:proofErr w:type="spellStart"/>
            <w:r w:rsidR="00045AE1" w:rsidRPr="00567399">
              <w:rPr>
                <w:rFonts w:ascii="GHEA Grapalat" w:hAnsi="GHEA Grapalat"/>
                <w:sz w:val="20"/>
              </w:rPr>
              <w:t>տեսաֆիլմերի</w:t>
            </w:r>
            <w:proofErr w:type="spellEnd"/>
            <w:r w:rsidR="00045AE1"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045AE1" w:rsidRPr="00567399">
              <w:rPr>
                <w:rFonts w:ascii="GHEA Grapalat" w:hAnsi="GHEA Grapalat"/>
                <w:sz w:val="20"/>
              </w:rPr>
              <w:t xml:space="preserve"> հեռուստատեսային ու ռադիոհաղորդումների արտադրության ծառայություններ (</w:t>
            </w:r>
            <w:smartTag w:uri="urn:schemas-microsoft-com:office:smarttags" w:element="stockticker">
              <w:r w:rsidR="00045AE1"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="00045AE1" w:rsidRPr="00567399">
              <w:rPr>
                <w:rFonts w:ascii="GHEA Grapalat" w:hAnsi="GHEA Grapalat"/>
                <w:sz w:val="20"/>
              </w:rPr>
              <w:t xml:space="preserve"> 9612)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Տեսալսողական արտադրանքի արտադրության օժանդակ ծառայություններ (բացառությամբ հեռարձակման)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9613)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1075F7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045AE1" w:rsidRPr="00567399" w:rsidRDefault="00045AE1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3. ՇԻՆԱՐԱՐԱԿԱՆ ԵՎ ԴՐԱՆՑ ՀԵՏ ԿԱՊՎԱԾ ԻՆԺԵՆԵՐԱԿԱՆ ԾԱՌԱՅՈՒԹՅՈՒՆՆԵՐ</w:t>
            </w: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Շենքերի կառուցման ընդհանուր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>շինարարական աշխատանքներ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512)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lastRenderedPageBreak/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Քաղաքացիական շինարարության օբյեկտների կառուցման ընդհանուր շինարարական աշխատանքներ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513)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Պատրաստի կոնստրուկցիաներից շենքերի հավաքում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կառուցում, սարքավորումների մոնտաժում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514+516)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Ավարտական փուլի շինարարական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հարդարման աշխատանքներ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517)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220ED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1075F7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045AE1" w:rsidRPr="00567399" w:rsidRDefault="00045AE1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4</w:t>
            </w:r>
            <w:r w:rsidRPr="00567399">
              <w:rPr>
                <w:rFonts w:ascii="Cambria Math" w:hAnsi="Cambria Math" w:cs="Cambria Math"/>
                <w:sz w:val="20"/>
              </w:rPr>
              <w:t>․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 w:cs="GHEA Grapalat"/>
                <w:sz w:val="20"/>
              </w:rPr>
              <w:t>ԴԻՍՏՐԻԲՅՈՒՏՈՐԱՅԻՆ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 w:cs="GHEA Grapalat"/>
                <w:sz w:val="20"/>
              </w:rPr>
              <w:t>ԾԱՌԱՅՈՒԹՅՈՒՆՆԵՐ</w:t>
            </w: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3F24BB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Կոմիսիոն </w:t>
            </w:r>
            <w:r w:rsidR="00045AE1" w:rsidRPr="00567399">
              <w:rPr>
                <w:rFonts w:ascii="GHEA Grapalat" w:hAnsi="GHEA Grapalat"/>
                <w:sz w:val="20"/>
              </w:rPr>
              <w:t>գործակալների ծառայություններ (</w:t>
            </w:r>
            <w:smartTag w:uri="urn:schemas-microsoft-com:office:smarttags" w:element="stockticker">
              <w:r w:rsidR="00045AE1"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="00045AE1" w:rsidRPr="00567399">
              <w:rPr>
                <w:rFonts w:ascii="GHEA Grapalat" w:hAnsi="GHEA Grapalat"/>
                <w:sz w:val="20"/>
              </w:rPr>
              <w:t xml:space="preserve"> 621)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Մեծածախ 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>տրի ծառայություններ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622)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Ծառայություններ մանրածախ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>տրում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631, 632, 611, 6121)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97300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lastRenderedPageBreak/>
              <w:t>Ֆրանչայզինգային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045AE1" w:rsidRPr="00567399">
              <w:rPr>
                <w:rFonts w:ascii="GHEA Grapalat" w:hAnsi="GHEA Grapalat"/>
                <w:sz w:val="20"/>
              </w:rPr>
              <w:t>ծառայություններ (</w:t>
            </w:r>
            <w:smartTag w:uri="urn:schemas-microsoft-com:office:smarttags" w:element="stockticker">
              <w:r w:rsidR="00045AE1"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="00045AE1" w:rsidRPr="00567399">
              <w:rPr>
                <w:rFonts w:ascii="GHEA Grapalat" w:hAnsi="GHEA Grapalat"/>
                <w:sz w:val="20"/>
              </w:rPr>
              <w:t xml:space="preserve"> 8929)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5. </w:t>
            </w:r>
            <w:r w:rsidR="00973003" w:rsidRPr="00567399">
              <w:rPr>
                <w:rFonts w:ascii="GHEA Grapalat" w:hAnsi="GHEA Grapalat"/>
                <w:sz w:val="20"/>
              </w:rPr>
              <w:t xml:space="preserve">ԾԱՌԱՅՈՒԹՅՈՒՆՆԵՐ </w:t>
            </w:r>
            <w:r w:rsidRPr="00567399">
              <w:rPr>
                <w:rFonts w:ascii="GHEA Grapalat" w:hAnsi="GHEA Grapalat"/>
                <w:sz w:val="20"/>
              </w:rPr>
              <w:t>ԿՐԹՈՒԹՅԱՆ ԲՆԱԳԱՎԱՌ</w:t>
            </w:r>
            <w:r w:rsidR="00973003" w:rsidRPr="00567399">
              <w:rPr>
                <w:rFonts w:ascii="GHEA Grapalat" w:hAnsi="GHEA Grapalat"/>
                <w:sz w:val="20"/>
              </w:rPr>
              <w:t>ՈՒՄ</w:t>
            </w: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97300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Ծառայություններ բարձրագույն </w:t>
            </w:r>
            <w:r w:rsidR="00045AE1" w:rsidRPr="00567399">
              <w:rPr>
                <w:rFonts w:ascii="GHEA Grapalat" w:hAnsi="GHEA Grapalat"/>
                <w:sz w:val="20"/>
              </w:rPr>
              <w:t xml:space="preserve">կրթության </w:t>
            </w:r>
            <w:r w:rsidRPr="00567399">
              <w:rPr>
                <w:rFonts w:ascii="GHEA Grapalat" w:hAnsi="GHEA Grapalat"/>
                <w:sz w:val="20"/>
              </w:rPr>
              <w:t xml:space="preserve">բնագավառում </w:t>
            </w:r>
            <w:r w:rsidR="00045AE1" w:rsidRPr="00567399">
              <w:rPr>
                <w:rFonts w:ascii="GHEA Grapalat" w:hAnsi="GHEA Grapalat"/>
                <w:sz w:val="20"/>
              </w:rPr>
              <w:t>(</w:t>
            </w:r>
            <w:smartTag w:uri="urn:schemas-microsoft-com:office:smarttags" w:element="stockticker">
              <w:r w:rsidR="00045AE1"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="00045AE1" w:rsidRPr="00567399">
              <w:rPr>
                <w:rFonts w:ascii="GHEA Grapalat" w:hAnsi="GHEA Grapalat"/>
                <w:sz w:val="20"/>
              </w:rPr>
              <w:t xml:space="preserve"> 923)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Մեծահասակների կրթության ծառայություններ</w:t>
            </w:r>
            <w:r w:rsidR="00973003" w:rsidRPr="00567399">
              <w:rPr>
                <w:rFonts w:ascii="GHEA Grapalat" w:hAnsi="GHEA Grapalat"/>
                <w:sz w:val="20"/>
              </w:rPr>
              <w:t xml:space="preserve"> </w:t>
            </w:r>
            <w:r w:rsidR="00B82914" w:rsidRPr="00567399">
              <w:rPr>
                <w:rFonts w:ascii="GHEA Grapalat" w:hAnsi="GHEA Grapalat"/>
                <w:sz w:val="20"/>
              </w:rPr>
              <w:t>(СРС 924)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1075F7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045AE1" w:rsidRPr="00567399" w:rsidRDefault="00045AE1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6. ՇՐՋԱԿԱ ՄԻՋԱՎԱՅՐԻ </w:t>
            </w:r>
            <w:r w:rsidR="0002749F" w:rsidRPr="00567399">
              <w:rPr>
                <w:rFonts w:ascii="GHEA Grapalat" w:hAnsi="GHEA Grapalat"/>
                <w:sz w:val="20"/>
              </w:rPr>
              <w:t xml:space="preserve">ՊԱՀՊԱՆՈՒԹՅԱՆ </w:t>
            </w:r>
            <w:r w:rsidRPr="00567399">
              <w:rPr>
                <w:rFonts w:ascii="GHEA Grapalat" w:hAnsi="GHEA Grapalat"/>
                <w:sz w:val="20"/>
              </w:rPr>
              <w:t>ՀԵՏ ԿԱՊՎԱԾ ԾԱՌԱՅՈՒԹՅՈՒՆՆԵՐ</w:t>
            </w: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Կոյուղու ծառայություններ (СРС 9401)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973003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973003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Թափոնների </w:t>
            </w:r>
            <w:r w:rsidR="00973003" w:rsidRPr="00567399">
              <w:rPr>
                <w:rFonts w:ascii="GHEA Grapalat" w:hAnsi="GHEA Grapalat"/>
                <w:sz w:val="20"/>
              </w:rPr>
              <w:t xml:space="preserve">հեռացում </w:t>
            </w:r>
            <w:r w:rsidRPr="00567399">
              <w:rPr>
                <w:rFonts w:ascii="GHEA Grapalat" w:hAnsi="GHEA Grapalat"/>
                <w:sz w:val="20"/>
              </w:rPr>
              <w:t>(СРС 9402)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Սանիտարական մշակում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համանման ծառայություններ (СРС 9403)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Բանած գազերի մաքրման ծառայություններ (СРС 9404)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Աղմուկի դեմ պայքարի ծառայություններ (СРС 9405)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Բնության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լանդշաֆտների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պահպանության ծառայություններ (СРС 9406)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71B45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045AE1" w:rsidRPr="00567399" w:rsidTr="001075F7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045AE1" w:rsidRPr="00567399" w:rsidRDefault="00045AE1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7. ՖԻՆԱՆՍԱԿԱՆ ԾԱՌԱՅՈՒԹՅՈՒՆՆԵՐ</w:t>
            </w: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Ապահովագրական ծառայություններ (812)</w:t>
            </w:r>
          </w:p>
        </w:tc>
        <w:tc>
          <w:tcPr>
            <w:tcW w:w="1324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  <w:tc>
          <w:tcPr>
            <w:tcW w:w="1513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Կյանքի ապահովագրություն (8121)</w:t>
            </w:r>
          </w:p>
        </w:tc>
        <w:tc>
          <w:tcPr>
            <w:tcW w:w="1324" w:type="pct"/>
            <w:gridSpan w:val="2"/>
          </w:tcPr>
          <w:p w:rsidR="00045AE1" w:rsidRPr="00567399" w:rsidRDefault="00FB7858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</w:t>
            </w:r>
            <w:r w:rsidR="004B79D2" w:rsidRPr="00567399">
              <w:rPr>
                <w:rFonts w:ascii="GHEA Grapalat" w:hAnsi="GHEA Grapalat"/>
                <w:sz w:val="20"/>
              </w:rPr>
              <w:t xml:space="preserve">Հայաստանի Հանրապետության տարածքում ապահովագրական ծառայություններ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4B79D2"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4B79D2" w:rsidRPr="00567399">
              <w:rPr>
                <w:rFonts w:ascii="GHEA Grapalat" w:hAnsi="GHEA Grapalat"/>
                <w:sz w:val="20"/>
              </w:rPr>
              <w:t xml:space="preserve">ով հիմնադրված ապահովագրական կազմակերպությունները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4B79D2"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="004B79D2" w:rsidRPr="00567399">
              <w:rPr>
                <w:rFonts w:ascii="GHEA Grapalat" w:hAnsi="GHEA Grapalat"/>
                <w:sz w:val="20"/>
              </w:rPr>
              <w:t>մասնաճյուղերը՝</w:t>
            </w:r>
            <w:proofErr w:type="spellEnd"/>
            <w:r w:rsidR="004B79D2" w:rsidRPr="00567399">
              <w:rPr>
                <w:rFonts w:ascii="GHEA Grapalat" w:hAnsi="GHEA Grapalat"/>
                <w:sz w:val="20"/>
              </w:rPr>
              <w:t xml:space="preserve"> բացառությամբ ապահովագրական գործակալների, որոնք գրանցվում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4B79D2" w:rsidRPr="00567399">
              <w:rPr>
                <w:rFonts w:ascii="GHEA Grapalat" w:hAnsi="GHEA Grapalat"/>
                <w:sz w:val="20"/>
              </w:rPr>
              <w:t xml:space="preserve"> հաշվառվում են </w:t>
            </w:r>
            <w:r w:rsidR="004B79D2" w:rsidRPr="00567399">
              <w:rPr>
                <w:rFonts w:ascii="GHEA Grapalat" w:hAnsi="GHEA Grapalat"/>
                <w:sz w:val="20"/>
              </w:rPr>
              <w:lastRenderedPageBreak/>
              <w:t>Հայաստանի Հանրապետության օրենսդրությանը համապատասխան։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ապահովագրական կազմակերպությունը </w:t>
            </w:r>
            <w:r w:rsidR="00FB7858" w:rsidRPr="00567399">
              <w:rPr>
                <w:rFonts w:ascii="GHEA Grapalat" w:hAnsi="GHEA Grapalat"/>
                <w:sz w:val="20"/>
              </w:rPr>
              <w:t xml:space="preserve">Հայաստանի </w:t>
            </w:r>
            <w:r w:rsidR="00FB7858" w:rsidRPr="001075F7">
              <w:rPr>
                <w:rFonts w:ascii="GHEA Grapalat" w:hAnsi="GHEA Grapalat"/>
                <w:spacing w:val="-4"/>
                <w:sz w:val="20"/>
              </w:rPr>
              <w:t xml:space="preserve">Հանրապետության տարածքում </w:t>
            </w:r>
            <w:r w:rsidRPr="001075F7">
              <w:rPr>
                <w:rFonts w:ascii="GHEA Grapalat" w:hAnsi="GHEA Grapalat"/>
                <w:spacing w:val="-4"/>
                <w:sz w:val="20"/>
              </w:rPr>
              <w:t>կարող</w:t>
            </w:r>
            <w:r w:rsidRPr="00567399">
              <w:rPr>
                <w:rFonts w:ascii="GHEA Grapalat" w:hAnsi="GHEA Grapalat"/>
                <w:sz w:val="20"/>
              </w:rPr>
              <w:t xml:space="preserve"> է 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4B79D2" w:rsidRPr="00567399" w:rsidRDefault="004B79D2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hanging="36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FB7858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4B79D2" w:rsidRPr="00567399" w:rsidRDefault="004D27CE" w:rsidP="00567399">
            <w:pPr>
              <w:pStyle w:val="ListParagraph"/>
              <w:widowControl w:val="0"/>
              <w:spacing w:after="120"/>
              <w:ind w:hanging="36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i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Ապահովագրություն, բացի կյանքի ապահովագրությունից (8129*)</w:t>
            </w:r>
          </w:p>
        </w:tc>
        <w:tc>
          <w:tcPr>
            <w:tcW w:w="1324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Հայաստանի Հանրապետության տարածքում ապահովագրական ծառայություններ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ապահովագրական կազմակերպությունները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բացառությամբ ապահովագրական գործակալների, որոնք գրանցվում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հաշվառվում են Հայաստանի Հանրապետության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>օրենսդրությանը համապատասխան։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ապահովագրական կազմակերպությունը </w:t>
            </w:r>
            <w:r w:rsidR="000944AF" w:rsidRPr="00567399">
              <w:rPr>
                <w:rFonts w:ascii="GHEA Grapalat" w:hAnsi="GHEA Grapalat"/>
                <w:sz w:val="20"/>
              </w:rPr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>կարող է 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4B79D2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FB7858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4B79D2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i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Ծովային ու ավիացիոն տրանսպորտի ապահովագրություն (81293*)</w:t>
            </w:r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Ռիսկերի ապահովագրում՝ կապված</w:t>
            </w:r>
            <w:r w:rsidRPr="00567399">
              <w:rPr>
                <w:rFonts w:ascii="Cambria Math" w:hAnsi="Cambria Math" w:cs="Cambria Math"/>
                <w:sz w:val="20"/>
              </w:rPr>
              <w:t>․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միջազգային ծովային փոխադրումների հետ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միջազգային 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>տրային օդային փոխադրումների հետ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միջազգային 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տրային տիեզերական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արձակումների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հետ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միջազգային ապահովագրության հետ, որն ամբողջությամբ կամ մասամբ ծածկում է՝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ֆիզիկական անձանց միջազգային փոխադրումը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արտահանվող (ներմուծվող) բեռների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դրանք փոխադրող տրանսպորտային միջոցների միջազգային փոխադրումը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դրանից բխող պատասխանատվությունը, միջազգային տրանսպորտով ապրանքների փոխադրումը</w:t>
            </w:r>
          </w:p>
          <w:p w:rsidR="00045AE1" w:rsidRPr="00567399" w:rsidRDefault="00045AE1" w:rsidP="00567399">
            <w:pPr>
              <w:pStyle w:val="ListParagraph"/>
              <w:widowControl w:val="0"/>
              <w:spacing w:after="120"/>
              <w:ind w:left="0" w:right="-57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անհատական տրանսպորտային միջոցների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անդրսահմանային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տեղափոխման ժամանակ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պատասխանատվությունը՝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միայն</w:t>
            </w:r>
            <w:r w:rsidR="000D7D0C"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 xml:space="preserve">«Կանաչ քարտ» պայմանագրերի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ապահովագրական սերտիֆիկատների միջազգային համակարգին միանալուց հետո</w:t>
            </w:r>
          </w:p>
        </w:tc>
        <w:tc>
          <w:tcPr>
            <w:tcW w:w="1324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242ED2" w:rsidRPr="00567399" w:rsidRDefault="00963CC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Սահմանափակումներ չկան։ </w:t>
            </w:r>
          </w:p>
          <w:p w:rsidR="00F87267" w:rsidRPr="00567399" w:rsidRDefault="00963CC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lastRenderedPageBreak/>
              <w:t>Վերաապահովագրում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ռետրոցեսիա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(81299) </w:t>
            </w:r>
          </w:p>
        </w:tc>
        <w:tc>
          <w:tcPr>
            <w:tcW w:w="1324" w:type="pct"/>
            <w:gridSpan w:val="2"/>
          </w:tcPr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Ապահովագրական միջնորդություն, այդ թվում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բրոքերային ծառայությունները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գործակալների ծառայությունները (81401)</w:t>
            </w:r>
          </w:p>
        </w:tc>
        <w:tc>
          <w:tcPr>
            <w:tcW w:w="1324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D9254E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Հայաստանի Հանրապետության տարածքում օտարերկրյա ապահովագրողների անունից ապահովագրական պայմանագրերի կնքման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բաշխման հետ կապված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>ապահովագրական միջնորդություն չի թույլատրվում:</w:t>
            </w:r>
          </w:p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Օժանդակ ապահովագրական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ծառայություններ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ներառյալ խորհրդատվությունը,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ակտուարները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>, կորուստների գնահատման ծառայությունները (8140*)</w:t>
            </w:r>
          </w:p>
        </w:tc>
        <w:tc>
          <w:tcPr>
            <w:tcW w:w="1324" w:type="pct"/>
            <w:gridSpan w:val="2"/>
          </w:tcPr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D9254E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D9254E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045AE1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045AE1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7F1526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="00D9254E" w:rsidRPr="00567399">
              <w:rPr>
                <w:rFonts w:ascii="GHEA Grapalat" w:hAnsi="GHEA Grapalat"/>
                <w:sz w:val="20"/>
              </w:rPr>
              <w:t>ապահովագր</w:t>
            </w:r>
            <w:r w:rsidR="008743A0" w:rsidRPr="00567399">
              <w:rPr>
                <w:rFonts w:ascii="GHEA Grapalat" w:hAnsi="GHEA Grapalat"/>
                <w:sz w:val="20"/>
              </w:rPr>
              <w:t>ակա</w:t>
            </w:r>
            <w:r w:rsidR="00D9254E" w:rsidRPr="00567399">
              <w:rPr>
                <w:rFonts w:ascii="GHEA Grapalat" w:hAnsi="GHEA Grapalat"/>
                <w:sz w:val="20"/>
              </w:rPr>
              <w:t>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>)</w:t>
            </w:r>
          </w:p>
          <w:p w:rsidR="007F1526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1. Բնակչությունից դեպոզիտների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վերադարձվող միջոցների ընդունում:</w:t>
            </w:r>
          </w:p>
          <w:p w:rsidR="007F1526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2. Բոլոր տեսակների վարկավորում, այդ թվում՝ ֆակտորինգ, սպառողական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գրավով ապահովված վարկեր, 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տրային գործառնությունների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ֆինանսավորում։</w:t>
            </w:r>
            <w:proofErr w:type="spellEnd"/>
          </w:p>
          <w:p w:rsidR="007F1526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3. </w:t>
            </w:r>
            <w:r w:rsidR="008743A0" w:rsidRPr="00567399">
              <w:rPr>
                <w:rFonts w:ascii="GHEA Grapalat" w:hAnsi="GHEA Grapalat"/>
                <w:sz w:val="20"/>
              </w:rPr>
              <w:t xml:space="preserve">Ֆինանսական </w:t>
            </w:r>
            <w:r w:rsidRPr="00567399">
              <w:rPr>
                <w:rFonts w:ascii="GHEA Grapalat" w:hAnsi="GHEA Grapalat"/>
                <w:sz w:val="20"/>
              </w:rPr>
              <w:t xml:space="preserve">լիզինգ։ </w:t>
            </w:r>
          </w:p>
          <w:p w:rsidR="001075F7" w:rsidRPr="00567399" w:rsidRDefault="001075F7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</w:p>
          <w:p w:rsidR="007F1526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4. Բոլոր տեսակների վճարումների փոխանցումներ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դրամական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lastRenderedPageBreak/>
              <w:t>փոխանցումներ։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</w:p>
          <w:p w:rsidR="00045AE1" w:rsidRPr="00567399" w:rsidRDefault="004D27CE" w:rsidP="00567399">
            <w:pPr>
              <w:pStyle w:val="ListParagraph"/>
              <w:widowControl w:val="0"/>
              <w:spacing w:after="120"/>
              <w:ind w:left="0"/>
              <w:contextualSpacing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5. Երաշխիքներ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պարտավորություններ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81115-81119, 8113, 8112, 81199**, 81339**)</w:t>
            </w:r>
          </w:p>
        </w:tc>
        <w:tc>
          <w:tcPr>
            <w:tcW w:w="1324" w:type="pct"/>
            <w:gridSpan w:val="2"/>
          </w:tcPr>
          <w:p w:rsidR="00045AE1" w:rsidRPr="00567399" w:rsidRDefault="00F87267" w:rsidP="001075F7">
            <w:pPr>
              <w:widowControl w:val="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045AE1" w:rsidRPr="00567399" w:rsidRDefault="00045AE1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8743A0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8743A0" w:rsidRPr="00567399">
              <w:rPr>
                <w:rFonts w:ascii="GHEA Grapalat" w:hAnsi="GHEA Grapalat"/>
                <w:sz w:val="20"/>
              </w:rPr>
              <w:t>են</w:t>
            </w:r>
            <w:r w:rsidRPr="00567399">
              <w:rPr>
                <w:rFonts w:ascii="GHEA Grapalat" w:hAnsi="GHEA Grapalat"/>
                <w:sz w:val="20"/>
              </w:rPr>
              <w:t xml:space="preserve"> հիմնադրել մասնաճյուղ՝ Հայաստանի Հանրապետության Կենտրոնական բանկի կողմից մասնաճյուղի լիցենզավորման ու գրանցման միջոցով։ 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045AE1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045AE1" w:rsidRPr="00567399" w:rsidRDefault="00045AE1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Առ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տուր սեփական հաշվին կամ հաճախորդների հաշվին, հնարավոր է՝ </w:t>
            </w:r>
            <w:r w:rsidR="00F9280A" w:rsidRPr="00567399">
              <w:rPr>
                <w:rFonts w:ascii="GHEA Grapalat" w:hAnsi="GHEA Grapalat"/>
                <w:sz w:val="20"/>
              </w:rPr>
              <w:t>հետ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="00F9280A" w:rsidRPr="00567399">
              <w:rPr>
                <w:rFonts w:ascii="GHEA Grapalat" w:hAnsi="GHEA Grapalat"/>
                <w:sz w:val="20"/>
              </w:rPr>
              <w:t>յալ</w:t>
            </w:r>
            <w:r w:rsidR="00D825EE" w:rsidRPr="00567399">
              <w:rPr>
                <w:rFonts w:ascii="GHEA Grapalat" w:hAnsi="GHEA Grapalat"/>
                <w:sz w:val="20"/>
              </w:rPr>
              <w:t>ի</w:t>
            </w:r>
            <w:r w:rsidR="00F9280A" w:rsidRPr="00567399" w:rsidDel="00F9280A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>փոխանակ</w:t>
            </w:r>
            <w:r w:rsidR="00F9280A" w:rsidRPr="00567399">
              <w:rPr>
                <w:rFonts w:ascii="GHEA Grapalat" w:hAnsi="GHEA Grapalat"/>
                <w:sz w:val="20"/>
              </w:rPr>
              <w:t>ումով</w:t>
            </w:r>
            <w:r w:rsidRPr="00567399">
              <w:rPr>
                <w:rFonts w:ascii="GHEA Grapalat" w:hAnsi="GHEA Grapalat"/>
                <w:sz w:val="20"/>
              </w:rPr>
              <w:t xml:space="preserve">, լինի դա բորսայում,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արտաբորսայական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շուկայում կամ այլ կերպ</w:t>
            </w:r>
            <w:r w:rsidR="00F9280A" w:rsidRPr="00567399">
              <w:rPr>
                <w:rFonts w:ascii="GHEA Grapalat" w:hAnsi="GHEA Grapalat"/>
                <w:sz w:val="20"/>
              </w:rPr>
              <w:t>՝</w:t>
            </w:r>
          </w:p>
          <w:p w:rsidR="00F87267" w:rsidRPr="00567399" w:rsidRDefault="00AB184C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շուկայի դրամական գործիքներ (չեկեր, մուրհակներ, դեպոզիտների տեղեկանքներ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այլն), 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արժույթի փոխանակում 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ածանցյալ </w:t>
            </w:r>
            <w:proofErr w:type="spellStart"/>
            <w:r w:rsidR="002D43B0" w:rsidRPr="00567399">
              <w:rPr>
                <w:rFonts w:ascii="GHEA Grapalat" w:hAnsi="GHEA Grapalat"/>
                <w:sz w:val="20"/>
              </w:rPr>
              <w:t>պրոդուկտներ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ներառյալ</w:t>
            </w:r>
            <w:r w:rsidR="00076D17" w:rsidRPr="00567399">
              <w:rPr>
                <w:rFonts w:ascii="GHEA Grapalat" w:hAnsi="GHEA Grapalat"/>
                <w:sz w:val="20"/>
              </w:rPr>
              <w:t>,</w:t>
            </w:r>
            <w:r w:rsidRPr="00567399">
              <w:rPr>
                <w:rFonts w:ascii="GHEA Grapalat" w:hAnsi="GHEA Grapalat"/>
                <w:sz w:val="20"/>
              </w:rPr>
              <w:t xml:space="preserve"> ի թիվս այլոց</w:t>
            </w:r>
            <w:r w:rsidR="00785850" w:rsidRPr="00567399">
              <w:rPr>
                <w:rFonts w:ascii="GHEA Grapalat" w:hAnsi="GHEA Grapalat"/>
                <w:sz w:val="20"/>
              </w:rPr>
              <w:t>,</w:t>
            </w:r>
            <w:r w:rsidRPr="00567399">
              <w:rPr>
                <w:rFonts w:ascii="GHEA Grapalat" w:hAnsi="GHEA Grapalat"/>
                <w:sz w:val="20"/>
              </w:rPr>
              <w:t xml:space="preserve"> ֆյուչերսները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օպցիոնները 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փոխարժեքի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տոկոսադրույքի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գործիքներ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ներառյալ այնպիսի </w:t>
            </w:r>
            <w:proofErr w:type="spellStart"/>
            <w:r w:rsidR="002D43B0" w:rsidRPr="00567399">
              <w:rPr>
                <w:rFonts w:ascii="GHEA Grapalat" w:hAnsi="GHEA Grapalat"/>
                <w:sz w:val="20"/>
              </w:rPr>
              <w:t>պրոդուկտներ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, ինչպիսիք են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սվոպները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, ֆորվարդային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դրույքաչափերի </w:t>
            </w:r>
            <w:r w:rsidR="00BA5807" w:rsidRPr="00567399">
              <w:rPr>
                <w:rFonts w:ascii="GHEA Grapalat" w:hAnsi="GHEA Grapalat"/>
                <w:sz w:val="20"/>
              </w:rPr>
              <w:t xml:space="preserve">մասին համաձայնագրերը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այլն 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փոխանցելի արժեթղթեր </w:t>
            </w:r>
          </w:p>
          <w:p w:rsidR="00F87267" w:rsidRPr="00567399" w:rsidRDefault="00AB184C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այլ շրջանառու գործիքներ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ֆինանսական ակտիվներ, այդ թվում՝ ձուլակտորներ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81321*, 81333, 81339,**)</w:t>
            </w:r>
          </w:p>
        </w:tc>
        <w:tc>
          <w:tcPr>
            <w:tcW w:w="1324" w:type="pct"/>
            <w:gridSpan w:val="2"/>
          </w:tcPr>
          <w:p w:rsidR="007F1526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="00BA5807"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7F1526" w:rsidRPr="00567399" w:rsidRDefault="007F1526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7322BF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7322BF" w:rsidRPr="00567399">
              <w:rPr>
                <w:rFonts w:ascii="GHEA Grapalat" w:hAnsi="GHEA Grapalat"/>
                <w:sz w:val="20"/>
              </w:rPr>
              <w:t>են</w:t>
            </w:r>
            <w:r w:rsidRPr="00567399">
              <w:rPr>
                <w:rFonts w:ascii="GHEA Grapalat" w:hAnsi="GHEA Grapalat"/>
                <w:sz w:val="20"/>
              </w:rPr>
              <w:t xml:space="preserve"> 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8743A0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Մասնակցություն բոլոր տեսակի արժեթղթերի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թողարկումներին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ներառյալ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անդերռայթինգը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տեղաբաշխումը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որպես գործակալ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այդպիսի թողարկումների հետ կապված ծառայությունների մատուցումը (8132)</w:t>
            </w:r>
          </w:p>
        </w:tc>
        <w:tc>
          <w:tcPr>
            <w:tcW w:w="1324" w:type="pct"/>
            <w:gridSpan w:val="2"/>
          </w:tcPr>
          <w:p w:rsidR="007F1526" w:rsidRPr="00567399" w:rsidRDefault="007F1526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="007322BF"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C8379F" w:rsidRPr="00567399" w:rsidRDefault="007F1526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7322BF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7322BF" w:rsidRPr="00567399">
              <w:rPr>
                <w:rFonts w:ascii="GHEA Grapalat" w:hAnsi="GHEA Grapalat"/>
                <w:sz w:val="20"/>
              </w:rPr>
              <w:t>են</w:t>
            </w:r>
            <w:r w:rsidRPr="00567399">
              <w:rPr>
                <w:rFonts w:ascii="GHEA Grapalat" w:hAnsi="GHEA Grapalat"/>
                <w:sz w:val="20"/>
              </w:rPr>
              <w:t xml:space="preserve"> 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F87267" w:rsidRPr="00567399" w:rsidRDefault="00963CC3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D825EE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Գործառնություններ դրամական շուկայում</w:t>
            </w:r>
            <w:r w:rsidR="007322BF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հաճախորդի հաշվին (բրոքերային ծառայություններ) (81339)</w:t>
            </w:r>
          </w:p>
        </w:tc>
        <w:tc>
          <w:tcPr>
            <w:tcW w:w="1324" w:type="pct"/>
            <w:gridSpan w:val="2"/>
          </w:tcPr>
          <w:p w:rsidR="001703D0" w:rsidRDefault="00F87267" w:rsidP="00567399">
            <w:pPr>
              <w:widowControl w:val="0"/>
              <w:spacing w:after="120"/>
              <w:ind w:right="-113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1075F7" w:rsidRPr="00567399" w:rsidRDefault="001075F7" w:rsidP="001075F7">
            <w:pPr>
              <w:widowControl w:val="0"/>
              <w:ind w:right="-113"/>
              <w:rPr>
                <w:rFonts w:ascii="GHEA Grapalat" w:hAnsi="GHEA Grapalat" w:cs="Times New Roman"/>
                <w:sz w:val="20"/>
              </w:rPr>
            </w:pPr>
          </w:p>
          <w:p w:rsidR="001703D0" w:rsidRPr="00567399" w:rsidRDefault="001703D0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կազմակերպությունը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7322BF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7322BF" w:rsidRPr="00567399">
              <w:rPr>
                <w:rFonts w:ascii="GHEA Grapalat" w:hAnsi="GHEA Grapalat"/>
                <w:sz w:val="20"/>
              </w:rPr>
              <w:t xml:space="preserve">են </w:t>
            </w:r>
            <w:r w:rsidRPr="00567399">
              <w:rPr>
                <w:rFonts w:ascii="GHEA Grapalat" w:hAnsi="GHEA Grapalat"/>
                <w:sz w:val="20"/>
              </w:rPr>
              <w:t>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F87267" w:rsidRPr="00567399" w:rsidRDefault="00F87267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361273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Հաճախորդի ակտիվների, կենսաթոշակային միջոցների, կոլեկտիվ ներդրումների կառավարում,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դեպոզիտորական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տրաստային ծառայություններ, պատասխանատու պահպանում (8119, 8132)</w:t>
            </w:r>
          </w:p>
        </w:tc>
        <w:tc>
          <w:tcPr>
            <w:tcW w:w="1324" w:type="pct"/>
            <w:gridSpan w:val="2"/>
          </w:tcPr>
          <w:p w:rsidR="001703D0" w:rsidRDefault="00F87267" w:rsidP="00567399">
            <w:pPr>
              <w:widowControl w:val="0"/>
              <w:spacing w:after="120"/>
              <w:ind w:right="-57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="00361273"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1075F7" w:rsidRPr="00567399" w:rsidRDefault="001075F7" w:rsidP="001075F7">
            <w:pPr>
              <w:widowControl w:val="0"/>
              <w:ind w:right="-57"/>
              <w:rPr>
                <w:rFonts w:ascii="GHEA Grapalat" w:hAnsi="GHEA Grapalat" w:cs="Times New Roman"/>
                <w:sz w:val="20"/>
              </w:rPr>
            </w:pPr>
          </w:p>
          <w:p w:rsidR="001703D0" w:rsidRPr="00567399" w:rsidRDefault="001703D0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361273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361273" w:rsidRPr="00567399">
              <w:rPr>
                <w:rFonts w:ascii="GHEA Grapalat" w:hAnsi="GHEA Grapalat"/>
                <w:sz w:val="20"/>
              </w:rPr>
              <w:t xml:space="preserve">են </w:t>
            </w:r>
            <w:r w:rsidRPr="00567399">
              <w:rPr>
                <w:rFonts w:ascii="GHEA Grapalat" w:hAnsi="GHEA Grapalat"/>
                <w:sz w:val="20"/>
              </w:rPr>
              <w:t>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361273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Ֆինանսական ակտիվների գծով</w:t>
            </w:r>
            <w:r w:rsidR="00076D17" w:rsidRPr="00567399">
              <w:rPr>
                <w:rFonts w:ascii="GHEA Grapalat" w:hAnsi="GHEA Grapalat"/>
                <w:sz w:val="20"/>
              </w:rPr>
              <w:t>՝</w:t>
            </w:r>
            <w:r w:rsidRPr="00567399">
              <w:rPr>
                <w:rFonts w:ascii="GHEA Grapalat" w:hAnsi="GHEA Grapalat"/>
                <w:sz w:val="20"/>
              </w:rPr>
              <w:t xml:space="preserve"> ներառյալ արժեթղթերը, ածանցյալ </w:t>
            </w:r>
            <w:r w:rsidR="002D43B0" w:rsidRPr="00567399">
              <w:rPr>
                <w:rFonts w:ascii="GHEA Grapalat" w:hAnsi="GHEA Grapalat"/>
                <w:sz w:val="20"/>
              </w:rPr>
              <w:t xml:space="preserve">պրոդուկտները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շրջանառու միջոցներ,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փոխհաշվարկներ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քլիրինգային ծառայություններ (81319**)</w:t>
            </w:r>
          </w:p>
        </w:tc>
        <w:tc>
          <w:tcPr>
            <w:tcW w:w="1324" w:type="pct"/>
            <w:gridSpan w:val="2"/>
          </w:tcPr>
          <w:p w:rsidR="001703D0" w:rsidRPr="00567399" w:rsidRDefault="00F87267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="00361273"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1703D0" w:rsidRPr="00567399" w:rsidRDefault="001703D0" w:rsidP="00567399">
            <w:pPr>
              <w:widowControl w:val="0"/>
              <w:spacing w:after="120"/>
              <w:ind w:right="-57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361273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361273" w:rsidRPr="00567399">
              <w:rPr>
                <w:rFonts w:ascii="GHEA Grapalat" w:hAnsi="GHEA Grapalat"/>
                <w:sz w:val="20"/>
              </w:rPr>
              <w:t xml:space="preserve">են </w:t>
            </w:r>
            <w:r w:rsidRPr="00567399">
              <w:rPr>
                <w:rFonts w:ascii="GHEA Grapalat" w:hAnsi="GHEA Grapalat"/>
                <w:sz w:val="20"/>
              </w:rPr>
              <w:t>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F87267" w:rsidRPr="00567399" w:rsidRDefault="00F87267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361273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Խորհրդատվական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օժանդակ ֆինանսական ծառայություններ (վարկավորման վերլուծություն, ներդրումների ոլորտ</w:t>
            </w:r>
            <w:r w:rsidR="007A68BB" w:rsidRPr="00567399">
              <w:rPr>
                <w:rFonts w:ascii="GHEA Grapalat" w:hAnsi="GHEA Grapalat"/>
                <w:sz w:val="20"/>
              </w:rPr>
              <w:t xml:space="preserve">ում </w:t>
            </w:r>
            <w:r w:rsidRPr="00567399">
              <w:rPr>
                <w:rFonts w:ascii="GHEA Grapalat" w:hAnsi="GHEA Grapalat"/>
                <w:sz w:val="20"/>
              </w:rPr>
              <w:t xml:space="preserve">խորհրդատվություն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այլն) (8131,</w:t>
            </w:r>
            <w:r w:rsidR="00361273"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>8133)</w:t>
            </w:r>
          </w:p>
        </w:tc>
        <w:tc>
          <w:tcPr>
            <w:tcW w:w="1324" w:type="pct"/>
            <w:gridSpan w:val="2"/>
          </w:tcPr>
          <w:p w:rsidR="001703D0" w:rsidRDefault="00F87267" w:rsidP="00567399">
            <w:pPr>
              <w:widowControl w:val="0"/>
              <w:spacing w:after="120"/>
              <w:ind w:right="-113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Հայաստանի Հանրապետության տարածքում բանկային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ծառայություններ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կարող են տրամադրել Հայաստանի Հանրապետությունում լիցենզավորված ու գրանցված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Հայաստանի Հանրապետության օրենսդրությամբ սահմանված կազմակերպաիրավական ձ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ով հիմնադրված ֆինանսական կազմակերպությունները (բացի ապահովագրական կազմակերպություններից)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(կամ) դրանց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մասնաճյուղերը։</w:t>
            </w:r>
            <w:proofErr w:type="spellEnd"/>
          </w:p>
          <w:p w:rsidR="001075F7" w:rsidRPr="00567399" w:rsidRDefault="001075F7" w:rsidP="001075F7">
            <w:pPr>
              <w:widowControl w:val="0"/>
              <w:ind w:right="-113"/>
              <w:rPr>
                <w:rFonts w:ascii="GHEA Grapalat" w:hAnsi="GHEA Grapalat" w:cs="Times New Roman"/>
                <w:sz w:val="20"/>
              </w:rPr>
            </w:pPr>
          </w:p>
          <w:p w:rsidR="001703D0" w:rsidRPr="00567399" w:rsidRDefault="001703D0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Օտարերկրյա բանկը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այլ ֆինանսական կազմակերպություն (բացի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ապահովագրականից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) </w:t>
            </w:r>
            <w:r w:rsidR="007A68BB" w:rsidRPr="00567399">
              <w:rPr>
                <w:rFonts w:ascii="GHEA Grapalat" w:hAnsi="GHEA Grapalat"/>
                <w:sz w:val="20"/>
              </w:rPr>
              <w:lastRenderedPageBreak/>
              <w:t xml:space="preserve">Հայաստանի Հանրապետության տարածքում </w:t>
            </w:r>
            <w:r w:rsidRPr="00567399">
              <w:rPr>
                <w:rFonts w:ascii="GHEA Grapalat" w:hAnsi="GHEA Grapalat"/>
                <w:sz w:val="20"/>
              </w:rPr>
              <w:t xml:space="preserve">կարող </w:t>
            </w:r>
            <w:r w:rsidR="007A68BB" w:rsidRPr="00567399">
              <w:rPr>
                <w:rFonts w:ascii="GHEA Grapalat" w:hAnsi="GHEA Grapalat"/>
                <w:sz w:val="20"/>
              </w:rPr>
              <w:t xml:space="preserve">են </w:t>
            </w:r>
            <w:r w:rsidRPr="00567399">
              <w:rPr>
                <w:rFonts w:ascii="GHEA Grapalat" w:hAnsi="GHEA Grapalat"/>
                <w:sz w:val="20"/>
              </w:rPr>
              <w:t>հիմնադրել մասնաճյուղ՝ Հայաստանի Հանրապետության Կենտրոնական բանկի կողմից մասնաճյուղի լիցենզավորման ու գրանցման միջոցով։</w:t>
            </w:r>
          </w:p>
          <w:p w:rsidR="00F87267" w:rsidRPr="00567399" w:rsidRDefault="00F87267" w:rsidP="00567399">
            <w:pPr>
              <w:widowControl w:val="0"/>
              <w:spacing w:after="120"/>
              <w:ind w:right="-113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blPrEx>
          <w:tblLook w:val="0000"/>
        </w:tblPrEx>
        <w:trPr>
          <w:jc w:val="center"/>
        </w:trPr>
        <w:tc>
          <w:tcPr>
            <w:tcW w:w="1327" w:type="pct"/>
            <w:gridSpan w:val="2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Ֆինանսական տեղեկատվության մշակում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փոխանցում, այդ թվում՝ ծրագրային ապահովման տրամադրում (8131)</w:t>
            </w:r>
          </w:p>
        </w:tc>
        <w:tc>
          <w:tcPr>
            <w:tcW w:w="1324" w:type="pct"/>
            <w:gridSpan w:val="2"/>
          </w:tcPr>
          <w:p w:rsidR="00E03773" w:rsidRPr="00567399" w:rsidRDefault="00E0377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E0377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</w:tcPr>
          <w:p w:rsidR="00E03773" w:rsidRPr="00567399" w:rsidRDefault="00E0377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E03773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  <w:shd w:val="clear" w:color="auto" w:fill="FFFFFF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F87267" w:rsidRPr="00567399" w:rsidRDefault="00F87267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8. ԱՌՈՂՋԱՊԱՀՈՒԹՅԱՆ ԲՆԱԳԱՎԱՌԻ ԵՎ ՍՈՑԻԱԼԱԿԱՆ ԲՆԱԳԱՎԱՌԻ ԾԱՌԱՅՈՒԹՅՈՒՆՆԵՐ</w:t>
            </w: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A68BB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A68BB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Մարդու առողջության պահպանման այլ ծառայություններ (ուղղակի տիրապետում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կառավարում</w:t>
            </w:r>
            <w:r w:rsidR="001D5D2E" w:rsidRPr="00567399">
              <w:rPr>
                <w:rFonts w:ascii="GHEA Grapalat" w:hAnsi="GHEA Grapalat"/>
                <w:sz w:val="20"/>
              </w:rPr>
              <w:t>`</w:t>
            </w:r>
            <w:r w:rsidRPr="00567399">
              <w:rPr>
                <w:rFonts w:ascii="GHEA Grapalat" w:hAnsi="GHEA Grapalat"/>
                <w:sz w:val="20"/>
              </w:rPr>
              <w:t xml:space="preserve"> վճարովի հիմունքներով)(СРС 9319)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A68BB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A68BB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F87267" w:rsidRPr="00567399" w:rsidRDefault="00F87267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9. ՏՈՒՐԻԶՄԻ ՀԵՏ ԿԱՊՎԱԾ ԾԱՌԱՅՈՒԹՅՈՒՆՆԵՐ</w:t>
            </w: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Հյուրանոցների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ռեստորանների ծառայություններ (СРС 641-643)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7A68BB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7A68BB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lastRenderedPageBreak/>
              <w:t>Տուրօպերատորների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տուրիստական գործակալների ծառայություններ (СРС 7471) 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Էքսկուրսիոն սպասարկման ծառայություններ (СРС 7472)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10. ԺԱՄԱՆՑԻ, ՄՇԱԿՈՒԹԱՅԻՆ ԵՎ ՍՊՈՐՏԱՅԻՆ ՄԻՋՈՑԱՌՈՒՄՆԵՐԻ ԿԱԶՄԱԿԵՐՊՄԱՆ ԾԱՌԱՅՈՒԹՅՈՒՆՆԵՐ</w:t>
            </w: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Զվարճանքի կազմակերպման ծառայություններ (տեսալսողական ծառայություններից տարբեր</w:t>
            </w:r>
            <w:r w:rsidR="007A68BB" w:rsidRPr="00567399">
              <w:rPr>
                <w:rFonts w:ascii="GHEA Grapalat" w:hAnsi="GHEA Grapalat"/>
                <w:sz w:val="20"/>
              </w:rPr>
              <w:t>վող</w:t>
            </w:r>
            <w:r w:rsidRPr="00567399">
              <w:rPr>
                <w:rFonts w:ascii="GHEA Grapalat" w:hAnsi="GHEA Grapalat"/>
                <w:sz w:val="20"/>
              </w:rPr>
              <w:t xml:space="preserve">) (СРС 9619) 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Հանգստի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սպորտային միջոցառումների կազմակերպման ծառայություններ (СРС 964)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4997" w:type="pct"/>
            <w:gridSpan w:val="7"/>
            <w:shd w:val="clear" w:color="auto" w:fill="auto"/>
          </w:tcPr>
          <w:p w:rsidR="00F87267" w:rsidRPr="00567399" w:rsidRDefault="00F87267" w:rsidP="001075F7">
            <w:pPr>
              <w:widowControl w:val="0"/>
              <w:spacing w:after="120"/>
              <w:jc w:val="center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11. ՏՐԱՆՍՊՈՐՏԱՅԻՆ ԾԱՌԱՅՈՒԹՅՈՒՆՆԵՐ</w:t>
            </w: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Default="00F87267" w:rsidP="0056739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С. Օդային տրանսպորտի ծառայություններ</w:t>
            </w:r>
          </w:p>
          <w:p w:rsidR="001075F7" w:rsidRPr="00567399" w:rsidRDefault="001075F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Օդանավերի սպասարկում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նորոգում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8868)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3B6D09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3B6D09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Օդային տրանսպորտի ծառայությունների, այդ թվում</w:t>
            </w:r>
            <w:r w:rsidR="001D5D2E" w:rsidRPr="00567399">
              <w:rPr>
                <w:rFonts w:ascii="GHEA Grapalat" w:hAnsi="GHEA Grapalat"/>
                <w:sz w:val="20"/>
              </w:rPr>
              <w:t>`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3B6D09" w:rsidRPr="00567399">
              <w:rPr>
                <w:rFonts w:ascii="GHEA Grapalat" w:hAnsi="GHEA Grapalat"/>
                <w:sz w:val="20"/>
              </w:rPr>
              <w:t xml:space="preserve">ներառելով </w:t>
            </w:r>
            <w:r w:rsidRPr="00567399">
              <w:rPr>
                <w:rFonts w:ascii="GHEA Grapalat" w:hAnsi="GHEA Grapalat"/>
                <w:sz w:val="20"/>
              </w:rPr>
              <w:t>համակարգչային ամրագրման համակարգերի ծառայությունների վաճառք</w:t>
            </w:r>
            <w:r w:rsidR="003B6D09" w:rsidRPr="00567399">
              <w:rPr>
                <w:rFonts w:ascii="GHEA Grapalat" w:hAnsi="GHEA Grapalat"/>
                <w:sz w:val="20"/>
              </w:rPr>
              <w:t>ը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շուկայա</w:t>
            </w:r>
            <w:r w:rsidR="00E02F92" w:rsidRPr="00567399">
              <w:rPr>
                <w:rFonts w:ascii="GHEA Grapalat" w:hAnsi="GHEA Grapalat"/>
                <w:sz w:val="20"/>
              </w:rPr>
              <w:t>գիտություն</w:t>
            </w:r>
            <w:r w:rsidR="003B6D09" w:rsidRPr="00567399">
              <w:rPr>
                <w:rFonts w:ascii="GHEA Grapalat" w:hAnsi="GHEA Grapalat"/>
                <w:sz w:val="20"/>
              </w:rPr>
              <w:t>ը</w:t>
            </w:r>
            <w:proofErr w:type="spellEnd"/>
            <w:r w:rsidR="00E02F92" w:rsidRPr="00567399">
              <w:rPr>
                <w:rFonts w:ascii="GHEA Grapalat" w:hAnsi="GHEA Grapalat"/>
                <w:sz w:val="20"/>
              </w:rPr>
              <w:t xml:space="preserve"> (մարքեթինգ)</w:t>
            </w:r>
            <w:r w:rsidRPr="00567399">
              <w:rPr>
                <w:rFonts w:ascii="GHEA Grapalat" w:hAnsi="GHEA Grapalat"/>
                <w:sz w:val="20"/>
              </w:rPr>
              <w:t xml:space="preserve">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478+749)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E. Երկաթուղային տրանսպորտի ծառայություններ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Երկաթուղային սարքավորումների սպասարկում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նորոգում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8868)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E02F92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E02F92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ind w:left="57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F. Ավտոճանապարհային տրանսպորտի ծառայություններ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E02F92" w:rsidP="001075F7">
            <w:pPr>
              <w:widowControl w:val="0"/>
              <w:spacing w:after="60"/>
              <w:rPr>
                <w:rFonts w:ascii="GHEA Grapalat" w:hAnsi="GHEA Grapalat" w:cs="Times New Roman"/>
                <w:sz w:val="20"/>
              </w:rPr>
            </w:pPr>
            <w:proofErr w:type="spellStart"/>
            <w:r w:rsidRPr="00567399">
              <w:rPr>
                <w:rFonts w:ascii="GHEA Grapalat" w:hAnsi="GHEA Grapalat"/>
                <w:sz w:val="20"/>
              </w:rPr>
              <w:t>Ուղ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>որա</w:t>
            </w:r>
            <w:r w:rsidR="00F87267" w:rsidRPr="00567399">
              <w:rPr>
                <w:rFonts w:ascii="GHEA Grapalat" w:hAnsi="GHEA Grapalat"/>
                <w:sz w:val="20"/>
              </w:rPr>
              <w:t>փոխադրումներ</w:t>
            </w:r>
            <w:proofErr w:type="spellEnd"/>
            <w:r w:rsidR="00F87267" w:rsidRPr="00567399">
              <w:rPr>
                <w:rFonts w:ascii="GHEA Grapalat" w:hAnsi="GHEA Grapalat"/>
                <w:sz w:val="20"/>
              </w:rPr>
              <w:t xml:space="preserve"> (</w:t>
            </w:r>
            <w:smartTag w:uri="urn:schemas-microsoft-com:office:smarttags" w:element="stockticker">
              <w:r w:rsidR="00F87267"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="00F87267" w:rsidRPr="00567399">
              <w:rPr>
                <w:rFonts w:ascii="GHEA Grapalat" w:hAnsi="GHEA Grapalat"/>
                <w:sz w:val="20"/>
              </w:rPr>
              <w:t xml:space="preserve"> 7121+7122)</w:t>
            </w:r>
            <w:r w:rsidRPr="00567399">
              <w:rPr>
                <w:rFonts w:ascii="GHEA Grapalat" w:hAnsi="GHEA Grapalat"/>
                <w:sz w:val="20"/>
              </w:rPr>
              <w:t>.</w:t>
            </w:r>
          </w:p>
          <w:p w:rsidR="00F87267" w:rsidRPr="00567399" w:rsidRDefault="00F87267" w:rsidP="001075F7">
            <w:pPr>
              <w:widowControl w:val="0"/>
              <w:spacing w:after="6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Բեռնափոխադրումներ (СРС 7123)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1075F7">
            <w:pPr>
              <w:widowControl w:val="0"/>
              <w:spacing w:after="6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1075F7">
            <w:pPr>
              <w:widowControl w:val="0"/>
              <w:spacing w:after="6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1075F7">
            <w:pPr>
              <w:widowControl w:val="0"/>
              <w:spacing w:after="6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</w:t>
            </w:r>
            <w:r w:rsidR="001D5D2E" w:rsidRPr="00567399">
              <w:rPr>
                <w:rFonts w:ascii="GHEA Grapalat" w:hAnsi="GHEA Grapalat"/>
                <w:sz w:val="20"/>
              </w:rPr>
              <w:t>`</w:t>
            </w:r>
            <w:r w:rsidRPr="00567399">
              <w:rPr>
                <w:rFonts w:ascii="GHEA Grapalat" w:hAnsi="GHEA Grapalat"/>
                <w:sz w:val="20"/>
              </w:rPr>
              <w:t xml:space="preserve"> բացառությամբ հանրային ճանապարհների շահագործման ու պահպանման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մուտքի արտոնագրերի տրամադրման համար հարկման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տուրքերի նկատմամբ տարբեր մոտեցումների:</w:t>
            </w:r>
          </w:p>
          <w:p w:rsidR="00F87267" w:rsidRPr="00567399" w:rsidRDefault="00F87267" w:rsidP="001075F7">
            <w:pPr>
              <w:widowControl w:val="0"/>
              <w:spacing w:after="6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Ավտոճանապարհային տրանսպորտի սարքավորումների տեխնիկական </w:t>
            </w:r>
            <w:r w:rsidRPr="00567399">
              <w:rPr>
                <w:rFonts w:ascii="GHEA Grapalat" w:hAnsi="GHEA Grapalat"/>
                <w:sz w:val="20"/>
              </w:rPr>
              <w:lastRenderedPageBreak/>
              <w:t xml:space="preserve">սպասարկում </w:t>
            </w:r>
            <w:r w:rsidR="00567399" w:rsidRPr="00567399">
              <w:rPr>
                <w:rFonts w:ascii="GHEA Grapalat" w:hAnsi="GHEA Grapalat"/>
                <w:sz w:val="20"/>
              </w:rPr>
              <w:t>եւ</w:t>
            </w:r>
            <w:r w:rsidRPr="00567399">
              <w:rPr>
                <w:rFonts w:ascii="GHEA Grapalat" w:hAnsi="GHEA Grapalat"/>
                <w:sz w:val="20"/>
              </w:rPr>
              <w:t xml:space="preserve"> նորոգում</w:t>
            </w:r>
            <w:r w:rsidR="000D7D0C"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>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6112)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E02F92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 xml:space="preserve">(1) Պարտավորություններ չեն </w:t>
            </w:r>
            <w:proofErr w:type="spellStart"/>
            <w:r w:rsidR="00E02F92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lastRenderedPageBreak/>
              <w:t>H. Օժանդակ ծառայություններ տրանսպորտի բոլոր տեսակների համար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Բեռների մշակման ծառայություններ (</w:t>
            </w:r>
            <w:smartTag w:uri="urn:schemas-microsoft-com:office:smarttags" w:element="stockticker">
              <w:r w:rsidRPr="00567399">
                <w:rPr>
                  <w:rFonts w:ascii="GHEA Grapalat" w:hAnsi="GHEA Grapalat"/>
                  <w:sz w:val="20"/>
                </w:rPr>
                <w:t>CPC</w:t>
              </w:r>
            </w:smartTag>
            <w:r w:rsidRPr="00567399">
              <w:rPr>
                <w:rFonts w:ascii="GHEA Grapalat" w:hAnsi="GHEA Grapalat"/>
                <w:sz w:val="20"/>
              </w:rPr>
              <w:t xml:space="preserve"> 741)</w:t>
            </w:r>
          </w:p>
        </w:tc>
        <w:tc>
          <w:tcPr>
            <w:tcW w:w="1324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E02F92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E02F92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Պահեստների ու </w:t>
            </w:r>
            <w:proofErr w:type="spellStart"/>
            <w:r w:rsidR="00640A1C" w:rsidRPr="00567399">
              <w:rPr>
                <w:rFonts w:ascii="GHEA Grapalat" w:hAnsi="GHEA Grapalat"/>
                <w:sz w:val="20"/>
              </w:rPr>
              <w:t>ապրանքատների</w:t>
            </w:r>
            <w:proofErr w:type="spellEnd"/>
            <w:r w:rsidR="00640A1C" w:rsidRPr="00567399">
              <w:rPr>
                <w:rFonts w:ascii="GHEA Grapalat" w:hAnsi="GHEA Grapalat"/>
                <w:sz w:val="20"/>
              </w:rPr>
              <w:t xml:space="preserve"> </w:t>
            </w:r>
            <w:r w:rsidRPr="00567399">
              <w:rPr>
                <w:rFonts w:ascii="GHEA Grapalat" w:hAnsi="GHEA Grapalat"/>
                <w:sz w:val="20"/>
              </w:rPr>
              <w:t>(</w:t>
            </w:r>
            <w:proofErr w:type="spellStart"/>
            <w:r w:rsidRPr="00567399">
              <w:rPr>
                <w:rFonts w:ascii="GHEA Grapalat" w:hAnsi="GHEA Grapalat"/>
                <w:sz w:val="20"/>
              </w:rPr>
              <w:t>պակհաուզների</w:t>
            </w:r>
            <w:proofErr w:type="spellEnd"/>
            <w:r w:rsidRPr="00567399">
              <w:rPr>
                <w:rFonts w:ascii="GHEA Grapalat" w:hAnsi="GHEA Grapalat"/>
                <w:sz w:val="20"/>
              </w:rPr>
              <w:t>) ծառայություններ (СРС 742)</w:t>
            </w: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640A1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Պարտավորություններ չեն </w:t>
            </w:r>
            <w:proofErr w:type="spellStart"/>
            <w:r w:rsidR="00640A1C" w:rsidRPr="00567399">
              <w:rPr>
                <w:rFonts w:ascii="GHEA Grapalat" w:hAnsi="GHEA Grapalat"/>
                <w:sz w:val="20"/>
              </w:rPr>
              <w:t>ստանձնվում</w:t>
            </w:r>
            <w:r w:rsidRPr="00567399">
              <w:rPr>
                <w:rFonts w:ascii="GHEA Grapalat" w:hAnsi="GHEA Grapalat"/>
                <w:sz w:val="20"/>
              </w:rPr>
              <w:t>։</w:t>
            </w:r>
            <w:proofErr w:type="spellEnd"/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  <w:tr w:rsidR="00F87267" w:rsidRPr="00567399" w:rsidTr="00567399">
        <w:trPr>
          <w:jc w:val="center"/>
        </w:trPr>
        <w:tc>
          <w:tcPr>
            <w:tcW w:w="1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Տրանսպորտային բեռնափոխադրումների գործակալությունների ու տեսչությունների ծառայություններ (СРС 748+749)</w:t>
            </w: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(1) Սահմանափակումներ չկան։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15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 xml:space="preserve">(1) Մաքսային </w:t>
            </w:r>
            <w:r w:rsidR="00640A1C" w:rsidRPr="00567399">
              <w:rPr>
                <w:rFonts w:ascii="GHEA Grapalat" w:hAnsi="GHEA Grapalat"/>
                <w:sz w:val="20"/>
              </w:rPr>
              <w:t>վերա</w:t>
            </w:r>
            <w:r w:rsidRPr="00567399">
              <w:rPr>
                <w:rFonts w:ascii="GHEA Grapalat" w:hAnsi="GHEA Grapalat"/>
                <w:sz w:val="20"/>
              </w:rPr>
              <w:t>հսկողություն կարող է իրականացնել միայն Հայաստանի Հանրապետությունում հիմն</w:t>
            </w:r>
            <w:r w:rsidR="0084717F" w:rsidRPr="00567399">
              <w:rPr>
                <w:rFonts w:ascii="GHEA Grapalat" w:hAnsi="GHEA Grapalat"/>
                <w:sz w:val="20"/>
              </w:rPr>
              <w:t>ադր</w:t>
            </w:r>
            <w:r w:rsidRPr="00567399">
              <w:rPr>
                <w:rFonts w:ascii="GHEA Grapalat" w:hAnsi="GHEA Grapalat"/>
                <w:sz w:val="20"/>
              </w:rPr>
              <w:t>ված լիցենզավորված մաքսային գործակալությունը։</w:t>
            </w:r>
          </w:p>
          <w:p w:rsidR="00F87267" w:rsidRPr="00567399" w:rsidRDefault="00F87267" w:rsidP="00567399">
            <w:pPr>
              <w:widowControl w:val="0"/>
              <w:spacing w:after="120"/>
              <w:rPr>
                <w:rFonts w:ascii="GHEA Grapalat" w:hAnsi="GHEA Grapalat" w:cs="Times New Roman"/>
                <w:sz w:val="20"/>
              </w:rPr>
            </w:pPr>
            <w:r w:rsidRPr="00567399">
              <w:rPr>
                <w:rFonts w:ascii="GHEA Grapalat" w:hAnsi="GHEA Grapalat"/>
                <w:sz w:val="20"/>
              </w:rPr>
              <w:t>(2) Սահմանափակումներ չկան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F87267" w:rsidRPr="00567399" w:rsidRDefault="00F87267" w:rsidP="00567399">
            <w:pPr>
              <w:widowControl w:val="0"/>
              <w:spacing w:after="120"/>
              <w:jc w:val="both"/>
              <w:rPr>
                <w:rFonts w:ascii="GHEA Grapalat" w:hAnsi="GHEA Grapalat" w:cs="Times New Roman"/>
                <w:sz w:val="20"/>
              </w:rPr>
            </w:pPr>
          </w:p>
        </w:tc>
      </w:tr>
    </w:tbl>
    <w:p w:rsidR="00481433" w:rsidRPr="00567399" w:rsidRDefault="00481433" w:rsidP="0056739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sectPr w:rsidR="00481433" w:rsidRPr="00567399" w:rsidSect="00567399">
      <w:footerReference w:type="first" r:id="rId11"/>
      <w:pgSz w:w="16840" w:h="11907" w:orient="landscape" w:code="9"/>
      <w:pgMar w:top="1418" w:right="1418" w:bottom="1418" w:left="1418" w:header="56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F8" w:rsidRDefault="000554F8" w:rsidP="00CD1C96">
      <w:r>
        <w:separator/>
      </w:r>
    </w:p>
  </w:endnote>
  <w:endnote w:type="continuationSeparator" w:id="0">
    <w:p w:rsidR="000554F8" w:rsidRDefault="000554F8" w:rsidP="00CD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26" w:rsidRDefault="005E08BA">
    <w:pPr>
      <w:pStyle w:val="Footer"/>
      <w:jc w:val="center"/>
    </w:pPr>
    <w:r>
      <w:fldChar w:fldCharType="begin"/>
    </w:r>
    <w:r w:rsidR="005B3E26">
      <w:instrText xml:space="preserve"> PAGE   \* MERGEFORMAT </w:instrText>
    </w:r>
    <w:r>
      <w:fldChar w:fldCharType="separate"/>
    </w:r>
    <w:r w:rsidR="005B3E26">
      <w:rPr>
        <w:noProof/>
      </w:rPr>
      <w:t>2</w:t>
    </w:r>
    <w:r>
      <w:rPr>
        <w:noProof/>
      </w:rPr>
      <w:fldChar w:fldCharType="end"/>
    </w:r>
  </w:p>
  <w:p w:rsidR="005B3E26" w:rsidRDefault="005B3E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26" w:rsidRPr="005B3E26" w:rsidRDefault="005B3E26" w:rsidP="005B3E26">
    <w:pPr>
      <w:pStyle w:val="Footer"/>
      <w:jc w:val="right"/>
      <w:rPr>
        <w:rFonts w:ascii="GHEA Grapalat" w:hAnsi="GHEA Grapalat"/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26" w:rsidRPr="005B3E26" w:rsidRDefault="005B3E26" w:rsidP="005B3E26">
    <w:pPr>
      <w:pStyle w:val="Footer"/>
      <w:jc w:val="right"/>
      <w:rPr>
        <w:rFonts w:ascii="GHEA Grapalat" w:hAnsi="GHEA Grapalat"/>
        <w:sz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64" w:rsidRPr="005B3E26" w:rsidRDefault="005E08BA" w:rsidP="006F1B64">
    <w:pPr>
      <w:pStyle w:val="Footer"/>
      <w:jc w:val="center"/>
      <w:rPr>
        <w:rFonts w:ascii="GHEA Grapalat" w:hAnsi="GHEA Grapalat"/>
        <w:sz w:val="16"/>
      </w:rPr>
    </w:pPr>
    <w:r w:rsidRPr="005B3E26">
      <w:rPr>
        <w:rFonts w:ascii="GHEA Grapalat" w:hAnsi="GHEA Grapalat"/>
      </w:rPr>
      <w:fldChar w:fldCharType="begin"/>
    </w:r>
    <w:r w:rsidR="005B3E26" w:rsidRPr="005B3E26">
      <w:rPr>
        <w:rFonts w:ascii="GHEA Grapalat" w:hAnsi="GHEA Grapalat"/>
      </w:rPr>
      <w:instrText xml:space="preserve"> PAGE   \* MERGEFORMAT </w:instrText>
    </w:r>
    <w:r w:rsidRPr="005B3E26">
      <w:rPr>
        <w:rFonts w:ascii="GHEA Grapalat" w:hAnsi="GHEA Grapalat"/>
      </w:rPr>
      <w:fldChar w:fldCharType="separate"/>
    </w:r>
    <w:r w:rsidR="006F1B64">
      <w:rPr>
        <w:rFonts w:ascii="GHEA Grapalat" w:hAnsi="GHEA Grapalat"/>
        <w:noProof/>
      </w:rPr>
      <w:t>3</w:t>
    </w:r>
    <w:r w:rsidRPr="005B3E26">
      <w:rPr>
        <w:rFonts w:ascii="GHEA Grapalat" w:hAnsi="GHEA Grapalat"/>
        <w:noProof/>
      </w:rPr>
      <w:fldChar w:fldCharType="end"/>
    </w:r>
  </w:p>
  <w:p w:rsidR="007C7AAD" w:rsidRPr="005B3E26" w:rsidRDefault="007C7AAD" w:rsidP="005B3E26">
    <w:pPr>
      <w:pStyle w:val="Footer"/>
      <w:jc w:val="right"/>
      <w:rPr>
        <w:rFonts w:ascii="GHEA Grapalat" w:hAnsi="GHEA Grapalat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F8" w:rsidRDefault="000554F8" w:rsidP="00CD1C96">
      <w:r>
        <w:separator/>
      </w:r>
    </w:p>
  </w:footnote>
  <w:footnote w:type="continuationSeparator" w:id="0">
    <w:p w:rsidR="000554F8" w:rsidRDefault="000554F8" w:rsidP="00CD1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46C"/>
    <w:multiLevelType w:val="hybridMultilevel"/>
    <w:tmpl w:val="A9B28B78"/>
    <w:lvl w:ilvl="0" w:tplc="A8B48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64571"/>
    <w:multiLevelType w:val="hybridMultilevel"/>
    <w:tmpl w:val="02084388"/>
    <w:lvl w:ilvl="0" w:tplc="20060C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0026"/>
    <w:multiLevelType w:val="hybridMultilevel"/>
    <w:tmpl w:val="95046286"/>
    <w:lvl w:ilvl="0" w:tplc="A8B48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767B9"/>
    <w:multiLevelType w:val="hybridMultilevel"/>
    <w:tmpl w:val="8674773A"/>
    <w:lvl w:ilvl="0" w:tplc="EE245A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13481"/>
    <w:multiLevelType w:val="hybridMultilevel"/>
    <w:tmpl w:val="69D0AD2C"/>
    <w:lvl w:ilvl="0" w:tplc="827670A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A06FB"/>
    <w:multiLevelType w:val="hybridMultilevel"/>
    <w:tmpl w:val="E2AC9102"/>
    <w:lvl w:ilvl="0" w:tplc="A8B48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621BC"/>
    <w:multiLevelType w:val="hybridMultilevel"/>
    <w:tmpl w:val="C5B8B75C"/>
    <w:lvl w:ilvl="0" w:tplc="7FA8D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463A2"/>
    <w:multiLevelType w:val="hybridMultilevel"/>
    <w:tmpl w:val="D8FA9970"/>
    <w:lvl w:ilvl="0" w:tplc="5F0A68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8379F"/>
    <w:multiLevelType w:val="hybridMultilevel"/>
    <w:tmpl w:val="E2AC9102"/>
    <w:lvl w:ilvl="0" w:tplc="A8B489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784031"/>
    <w:multiLevelType w:val="hybridMultilevel"/>
    <w:tmpl w:val="C22CCE7A"/>
    <w:lvl w:ilvl="0" w:tplc="4410AAB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52EE2D5D"/>
    <w:multiLevelType w:val="hybridMultilevel"/>
    <w:tmpl w:val="4AB0CD1E"/>
    <w:lvl w:ilvl="0" w:tplc="B8BCA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B6D56"/>
    <w:multiLevelType w:val="hybridMultilevel"/>
    <w:tmpl w:val="A3489D4E"/>
    <w:lvl w:ilvl="0" w:tplc="20060C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FE1DEE"/>
    <w:multiLevelType w:val="multilevel"/>
    <w:tmpl w:val="D054CF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7C5B7D"/>
    <w:multiLevelType w:val="hybridMultilevel"/>
    <w:tmpl w:val="405EE80C"/>
    <w:lvl w:ilvl="0" w:tplc="0B7615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5082F"/>
    <w:multiLevelType w:val="hybridMultilevel"/>
    <w:tmpl w:val="94F862BE"/>
    <w:lvl w:ilvl="0" w:tplc="9EA6F78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D04B65"/>
    <w:multiLevelType w:val="hybridMultilevel"/>
    <w:tmpl w:val="E8268240"/>
    <w:lvl w:ilvl="0" w:tplc="64A202C6">
      <w:start w:val="1"/>
      <w:numFmt w:val="decimal"/>
      <w:lvlText w:val="(%1)"/>
      <w:lvlJc w:val="left"/>
      <w:pPr>
        <w:ind w:left="785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7DBB354E"/>
    <w:multiLevelType w:val="hybridMultilevel"/>
    <w:tmpl w:val="16806F2C"/>
    <w:lvl w:ilvl="0" w:tplc="827670A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7"/>
  </w:num>
  <w:num w:numId="5">
    <w:abstractNumId w:val="6"/>
  </w:num>
  <w:num w:numId="6">
    <w:abstractNumId w:val="15"/>
  </w:num>
  <w:num w:numId="7">
    <w:abstractNumId w:val="5"/>
  </w:num>
  <w:num w:numId="8">
    <w:abstractNumId w:val="8"/>
  </w:num>
  <w:num w:numId="9">
    <w:abstractNumId w:val="0"/>
  </w:num>
  <w:num w:numId="10">
    <w:abstractNumId w:val="14"/>
  </w:num>
  <w:num w:numId="11">
    <w:abstractNumId w:val="2"/>
  </w:num>
  <w:num w:numId="12">
    <w:abstractNumId w:val="4"/>
  </w:num>
  <w:num w:numId="13">
    <w:abstractNumId w:val="16"/>
  </w:num>
  <w:num w:numId="14">
    <w:abstractNumId w:val="11"/>
  </w:num>
  <w:num w:numId="15">
    <w:abstractNumId w:val="1"/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759A"/>
    <w:rsid w:val="0002749F"/>
    <w:rsid w:val="00045AE1"/>
    <w:rsid w:val="00052C7B"/>
    <w:rsid w:val="000554F8"/>
    <w:rsid w:val="0005797F"/>
    <w:rsid w:val="0007482A"/>
    <w:rsid w:val="0007696A"/>
    <w:rsid w:val="00076D17"/>
    <w:rsid w:val="000944AF"/>
    <w:rsid w:val="000971BB"/>
    <w:rsid w:val="000C532D"/>
    <w:rsid w:val="000D7D0C"/>
    <w:rsid w:val="000E3EE6"/>
    <w:rsid w:val="001075F7"/>
    <w:rsid w:val="00117F0A"/>
    <w:rsid w:val="00126474"/>
    <w:rsid w:val="0013720D"/>
    <w:rsid w:val="001374E5"/>
    <w:rsid w:val="00164C6D"/>
    <w:rsid w:val="001703D0"/>
    <w:rsid w:val="00190F7F"/>
    <w:rsid w:val="001923AB"/>
    <w:rsid w:val="00196389"/>
    <w:rsid w:val="0019730B"/>
    <w:rsid w:val="001A4C7E"/>
    <w:rsid w:val="001D28BC"/>
    <w:rsid w:val="001D40DF"/>
    <w:rsid w:val="001D4139"/>
    <w:rsid w:val="001D5D2E"/>
    <w:rsid w:val="001F2C45"/>
    <w:rsid w:val="001F428A"/>
    <w:rsid w:val="00205095"/>
    <w:rsid w:val="00216274"/>
    <w:rsid w:val="00220EDC"/>
    <w:rsid w:val="00241795"/>
    <w:rsid w:val="00242ED2"/>
    <w:rsid w:val="0024667B"/>
    <w:rsid w:val="0025361E"/>
    <w:rsid w:val="00253834"/>
    <w:rsid w:val="0026798D"/>
    <w:rsid w:val="0027544C"/>
    <w:rsid w:val="0029177B"/>
    <w:rsid w:val="002D43B0"/>
    <w:rsid w:val="002F3FB2"/>
    <w:rsid w:val="0031029A"/>
    <w:rsid w:val="0031399F"/>
    <w:rsid w:val="0031645F"/>
    <w:rsid w:val="00333130"/>
    <w:rsid w:val="003508EB"/>
    <w:rsid w:val="00361273"/>
    <w:rsid w:val="00361F44"/>
    <w:rsid w:val="00363435"/>
    <w:rsid w:val="00365A71"/>
    <w:rsid w:val="00365B57"/>
    <w:rsid w:val="003716D3"/>
    <w:rsid w:val="00371D74"/>
    <w:rsid w:val="003B6D09"/>
    <w:rsid w:val="003C297F"/>
    <w:rsid w:val="003F24BB"/>
    <w:rsid w:val="00403424"/>
    <w:rsid w:val="00420C09"/>
    <w:rsid w:val="00426AFB"/>
    <w:rsid w:val="00433F96"/>
    <w:rsid w:val="00457062"/>
    <w:rsid w:val="00462082"/>
    <w:rsid w:val="004742C8"/>
    <w:rsid w:val="00475EE9"/>
    <w:rsid w:val="00481433"/>
    <w:rsid w:val="004B29AE"/>
    <w:rsid w:val="004B79D2"/>
    <w:rsid w:val="004D27CE"/>
    <w:rsid w:val="004E370B"/>
    <w:rsid w:val="004F18BB"/>
    <w:rsid w:val="005127DC"/>
    <w:rsid w:val="00513C6D"/>
    <w:rsid w:val="00521563"/>
    <w:rsid w:val="00542979"/>
    <w:rsid w:val="005457A6"/>
    <w:rsid w:val="0056183B"/>
    <w:rsid w:val="00567399"/>
    <w:rsid w:val="00590FFB"/>
    <w:rsid w:val="005B3E26"/>
    <w:rsid w:val="005C681A"/>
    <w:rsid w:val="005D2A22"/>
    <w:rsid w:val="005E0894"/>
    <w:rsid w:val="005E08BA"/>
    <w:rsid w:val="005E6CAD"/>
    <w:rsid w:val="005F4D2B"/>
    <w:rsid w:val="00640A1C"/>
    <w:rsid w:val="006546D3"/>
    <w:rsid w:val="00655A69"/>
    <w:rsid w:val="0065720A"/>
    <w:rsid w:val="00671888"/>
    <w:rsid w:val="006843EF"/>
    <w:rsid w:val="006D6E86"/>
    <w:rsid w:val="006F1487"/>
    <w:rsid w:val="006F1B64"/>
    <w:rsid w:val="00705FD8"/>
    <w:rsid w:val="007305CC"/>
    <w:rsid w:val="007322BF"/>
    <w:rsid w:val="0073379D"/>
    <w:rsid w:val="00766D62"/>
    <w:rsid w:val="00771B45"/>
    <w:rsid w:val="007835A2"/>
    <w:rsid w:val="0078387A"/>
    <w:rsid w:val="00785850"/>
    <w:rsid w:val="00790BE9"/>
    <w:rsid w:val="00792A27"/>
    <w:rsid w:val="007A0AD7"/>
    <w:rsid w:val="007A68BB"/>
    <w:rsid w:val="007B21E0"/>
    <w:rsid w:val="007B41FD"/>
    <w:rsid w:val="007C1F4D"/>
    <w:rsid w:val="007C7AAD"/>
    <w:rsid w:val="007F1526"/>
    <w:rsid w:val="00822382"/>
    <w:rsid w:val="0084717F"/>
    <w:rsid w:val="00857C23"/>
    <w:rsid w:val="00861914"/>
    <w:rsid w:val="008743A0"/>
    <w:rsid w:val="00880B86"/>
    <w:rsid w:val="00887857"/>
    <w:rsid w:val="0089657C"/>
    <w:rsid w:val="008E1B63"/>
    <w:rsid w:val="008E1CDA"/>
    <w:rsid w:val="008F0505"/>
    <w:rsid w:val="008F0FA2"/>
    <w:rsid w:val="008F25E5"/>
    <w:rsid w:val="008F6D39"/>
    <w:rsid w:val="008F7CD1"/>
    <w:rsid w:val="0091406B"/>
    <w:rsid w:val="009513D9"/>
    <w:rsid w:val="00953860"/>
    <w:rsid w:val="00962DDC"/>
    <w:rsid w:val="0096346B"/>
    <w:rsid w:val="00963CC3"/>
    <w:rsid w:val="00963D43"/>
    <w:rsid w:val="00965C92"/>
    <w:rsid w:val="00966E40"/>
    <w:rsid w:val="00973003"/>
    <w:rsid w:val="00987E2B"/>
    <w:rsid w:val="009A171D"/>
    <w:rsid w:val="009C1B02"/>
    <w:rsid w:val="009D25F2"/>
    <w:rsid w:val="009F070E"/>
    <w:rsid w:val="00A00EAB"/>
    <w:rsid w:val="00A047C3"/>
    <w:rsid w:val="00A208CD"/>
    <w:rsid w:val="00A663E5"/>
    <w:rsid w:val="00A671D7"/>
    <w:rsid w:val="00A8759A"/>
    <w:rsid w:val="00A90419"/>
    <w:rsid w:val="00A93631"/>
    <w:rsid w:val="00A97587"/>
    <w:rsid w:val="00AA20CD"/>
    <w:rsid w:val="00AB184C"/>
    <w:rsid w:val="00AC071F"/>
    <w:rsid w:val="00AC7138"/>
    <w:rsid w:val="00AD18DA"/>
    <w:rsid w:val="00AF3BD3"/>
    <w:rsid w:val="00AF5AF8"/>
    <w:rsid w:val="00B146AA"/>
    <w:rsid w:val="00B16FC2"/>
    <w:rsid w:val="00B209C1"/>
    <w:rsid w:val="00B26D46"/>
    <w:rsid w:val="00B342AE"/>
    <w:rsid w:val="00B55B48"/>
    <w:rsid w:val="00B646E5"/>
    <w:rsid w:val="00B75DEB"/>
    <w:rsid w:val="00B81005"/>
    <w:rsid w:val="00B82914"/>
    <w:rsid w:val="00BA5807"/>
    <w:rsid w:val="00BB56FC"/>
    <w:rsid w:val="00BD36D7"/>
    <w:rsid w:val="00BE5A44"/>
    <w:rsid w:val="00BE6588"/>
    <w:rsid w:val="00BE7DF9"/>
    <w:rsid w:val="00C042C9"/>
    <w:rsid w:val="00C23993"/>
    <w:rsid w:val="00C31C4C"/>
    <w:rsid w:val="00C34880"/>
    <w:rsid w:val="00C42EE4"/>
    <w:rsid w:val="00C44B06"/>
    <w:rsid w:val="00C52094"/>
    <w:rsid w:val="00C57818"/>
    <w:rsid w:val="00C718D1"/>
    <w:rsid w:val="00C76619"/>
    <w:rsid w:val="00C8379F"/>
    <w:rsid w:val="00CB7842"/>
    <w:rsid w:val="00CC66FA"/>
    <w:rsid w:val="00CD1C96"/>
    <w:rsid w:val="00CD2DA8"/>
    <w:rsid w:val="00CE17E7"/>
    <w:rsid w:val="00CE7132"/>
    <w:rsid w:val="00CF2FA0"/>
    <w:rsid w:val="00D109C7"/>
    <w:rsid w:val="00D11D13"/>
    <w:rsid w:val="00D30F31"/>
    <w:rsid w:val="00D3498F"/>
    <w:rsid w:val="00D36448"/>
    <w:rsid w:val="00D44F8F"/>
    <w:rsid w:val="00D45890"/>
    <w:rsid w:val="00D5273D"/>
    <w:rsid w:val="00D5747E"/>
    <w:rsid w:val="00D73E75"/>
    <w:rsid w:val="00D825EE"/>
    <w:rsid w:val="00D8642D"/>
    <w:rsid w:val="00D9254E"/>
    <w:rsid w:val="00D93E3A"/>
    <w:rsid w:val="00D964AB"/>
    <w:rsid w:val="00DA1B01"/>
    <w:rsid w:val="00DA28D1"/>
    <w:rsid w:val="00DF1D43"/>
    <w:rsid w:val="00E02F92"/>
    <w:rsid w:val="00E03773"/>
    <w:rsid w:val="00E11793"/>
    <w:rsid w:val="00E526A5"/>
    <w:rsid w:val="00E57D61"/>
    <w:rsid w:val="00EA057B"/>
    <w:rsid w:val="00EB49A4"/>
    <w:rsid w:val="00ED52B5"/>
    <w:rsid w:val="00EE402D"/>
    <w:rsid w:val="00EE69EF"/>
    <w:rsid w:val="00F16905"/>
    <w:rsid w:val="00F2483D"/>
    <w:rsid w:val="00F255D1"/>
    <w:rsid w:val="00F40127"/>
    <w:rsid w:val="00F47B83"/>
    <w:rsid w:val="00F507D8"/>
    <w:rsid w:val="00F54731"/>
    <w:rsid w:val="00F55004"/>
    <w:rsid w:val="00F5549F"/>
    <w:rsid w:val="00F605A3"/>
    <w:rsid w:val="00F67161"/>
    <w:rsid w:val="00F82354"/>
    <w:rsid w:val="00F87267"/>
    <w:rsid w:val="00F91063"/>
    <w:rsid w:val="00F9280A"/>
    <w:rsid w:val="00FB3EE1"/>
    <w:rsid w:val="00FB7858"/>
    <w:rsid w:val="00FC31A7"/>
    <w:rsid w:val="00FE37FB"/>
    <w:rsid w:val="00FF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46B"/>
    <w:rPr>
      <w:rFonts w:ascii="Courier New" w:eastAsia="Times New Roman" w:hAnsi="Courier New" w:cs="Courier New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31A7"/>
    <w:pPr>
      <w:widowControl w:val="0"/>
      <w:spacing w:line="260" w:lineRule="auto"/>
    </w:pPr>
    <w:rPr>
      <w:rFonts w:ascii="Times New Roman" w:hAnsi="Times New Roman" w:cs="Times New Roman"/>
      <w:color w:val="auto"/>
      <w:sz w:val="20"/>
      <w:szCs w:val="20"/>
      <w:lang w:bidi="ar-SA"/>
    </w:rPr>
  </w:style>
  <w:style w:type="character" w:customStyle="1" w:styleId="FootnoteTextChar">
    <w:name w:val="Footnote Text Char"/>
    <w:link w:val="FootnoteText"/>
    <w:semiHidden/>
    <w:rsid w:val="00FC31A7"/>
    <w:rPr>
      <w:rFonts w:ascii="Times New Roman" w:eastAsia="Times New Roman" w:hAnsi="Times New Roman" w:cs="Times New Roman"/>
      <w:sz w:val="20"/>
      <w:szCs w:val="20"/>
      <w:lang w:val="hy-AM" w:eastAsia="hy-AM"/>
    </w:rPr>
  </w:style>
  <w:style w:type="paragraph" w:styleId="ListParagraph">
    <w:name w:val="List Paragraph"/>
    <w:basedOn w:val="Normal"/>
    <w:uiPriority w:val="34"/>
    <w:qFormat/>
    <w:rsid w:val="00790BE9"/>
    <w:pPr>
      <w:ind w:left="720"/>
      <w:contextualSpacing/>
    </w:pPr>
  </w:style>
  <w:style w:type="character" w:styleId="FootnoteReference">
    <w:name w:val="footnote reference"/>
    <w:semiHidden/>
    <w:rsid w:val="00CD1C9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062"/>
    <w:rPr>
      <w:rFonts w:ascii="Segoe UI" w:hAnsi="Segoe UI" w:cs="Times New Roman"/>
      <w:sz w:val="18"/>
      <w:szCs w:val="18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457062"/>
    <w:rPr>
      <w:rFonts w:ascii="Segoe UI" w:eastAsia="Times New Roman" w:hAnsi="Segoe UI" w:cs="Segoe UI"/>
      <w:color w:val="000000"/>
      <w:sz w:val="18"/>
      <w:szCs w:val="18"/>
      <w:lang w:val="hy-AM" w:eastAsia="hy-AM"/>
    </w:rPr>
  </w:style>
  <w:style w:type="character" w:styleId="CommentReference">
    <w:name w:val="annotation reference"/>
    <w:uiPriority w:val="99"/>
    <w:semiHidden/>
    <w:unhideWhenUsed/>
    <w:rsid w:val="00F872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7267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F87267"/>
    <w:rPr>
      <w:rFonts w:ascii="Courier New" w:eastAsia="Times New Roman" w:hAnsi="Courier New" w:cs="Courier New"/>
      <w:color w:val="000000"/>
      <w:sz w:val="20"/>
      <w:szCs w:val="20"/>
      <w:lang w:val="hy-AM" w:eastAsia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2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7267"/>
    <w:rPr>
      <w:rFonts w:ascii="Courier New" w:eastAsia="Times New Roman" w:hAnsi="Courier New" w:cs="Courier New"/>
      <w:b/>
      <w:bCs/>
      <w:color w:val="000000"/>
      <w:sz w:val="20"/>
      <w:szCs w:val="20"/>
      <w:lang w:val="hy-AM" w:eastAsia="hy-AM"/>
    </w:rPr>
  </w:style>
  <w:style w:type="paragraph" w:styleId="Revision">
    <w:name w:val="Revision"/>
    <w:hidden/>
    <w:uiPriority w:val="99"/>
    <w:semiHidden/>
    <w:rsid w:val="00A93631"/>
    <w:rPr>
      <w:rFonts w:ascii="Courier New" w:eastAsia="Times New Roman" w:hAnsi="Courier New" w:cs="Courier New"/>
      <w:color w:val="000000"/>
      <w:sz w:val="24"/>
      <w:szCs w:val="24"/>
      <w:lang w:val="hy-AM" w:eastAsia="hy-AM" w:bidi="hy-AM"/>
    </w:rPr>
  </w:style>
  <w:style w:type="paragraph" w:styleId="Header">
    <w:name w:val="header"/>
    <w:basedOn w:val="Normal"/>
    <w:link w:val="HeaderChar"/>
    <w:uiPriority w:val="99"/>
    <w:unhideWhenUsed/>
    <w:rsid w:val="00E11793"/>
    <w:pPr>
      <w:tabs>
        <w:tab w:val="center" w:pos="4677"/>
        <w:tab w:val="right" w:pos="9355"/>
      </w:tabs>
    </w:pPr>
    <w:rPr>
      <w:rFonts w:cs="Times New Roman"/>
      <w:lang w:bidi="ar-SA"/>
    </w:rPr>
  </w:style>
  <w:style w:type="character" w:customStyle="1" w:styleId="HeaderChar">
    <w:name w:val="Header Char"/>
    <w:link w:val="Header"/>
    <w:uiPriority w:val="99"/>
    <w:rsid w:val="00E11793"/>
    <w:rPr>
      <w:rFonts w:ascii="Courier New" w:eastAsia="Times New Roman" w:hAnsi="Courier New" w:cs="Courier New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1793"/>
    <w:pPr>
      <w:tabs>
        <w:tab w:val="center" w:pos="4677"/>
        <w:tab w:val="right" w:pos="9355"/>
      </w:tabs>
    </w:pPr>
    <w:rPr>
      <w:rFonts w:cs="Times New Roman"/>
      <w:lang w:bidi="ar-SA"/>
    </w:rPr>
  </w:style>
  <w:style w:type="character" w:customStyle="1" w:styleId="FooterChar">
    <w:name w:val="Footer Char"/>
    <w:link w:val="Footer"/>
    <w:uiPriority w:val="99"/>
    <w:rsid w:val="00E11793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">
    <w:name w:val="Основной текст_"/>
    <w:link w:val="1"/>
    <w:rsid w:val="00513C6D"/>
    <w:rPr>
      <w:rFonts w:ascii="Times New Roman" w:eastAsia="Times New Roman" w:hAnsi="Times New Roman"/>
      <w:sz w:val="28"/>
      <w:szCs w:val="28"/>
    </w:rPr>
  </w:style>
  <w:style w:type="paragraph" w:customStyle="1" w:styleId="1">
    <w:name w:val="Основной текст1"/>
    <w:basedOn w:val="Normal"/>
    <w:link w:val="a"/>
    <w:rsid w:val="00513C6D"/>
    <w:pPr>
      <w:widowControl w:val="0"/>
      <w:spacing w:line="276" w:lineRule="auto"/>
    </w:pPr>
    <w:rPr>
      <w:rFonts w:ascii="Times New Roman" w:hAnsi="Times New Roman" w:cs="Times New Roman"/>
      <w:color w:val="auto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EE9EF-008E-41F0-94AA-17F9EF5D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28</Pages>
  <Words>4241</Words>
  <Characters>24174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A. Sargsyan</dc:creator>
  <cp:keywords>https://mul2.gov.am/tasks/944501/oneclick/5b891489b24ec57dc4ee279e5d5bf8119176c2ec06033193cbad151342b02bb2.docx?token=966296ddd3bd7423e9375c6da2ddd8dc</cp:keywords>
  <cp:lastModifiedBy>HA</cp:lastModifiedBy>
  <cp:revision>46</cp:revision>
  <cp:lastPrinted>2022-09-21T09:00:00Z</cp:lastPrinted>
  <dcterms:created xsi:type="dcterms:W3CDTF">2023-04-27T06:53:00Z</dcterms:created>
  <dcterms:modified xsi:type="dcterms:W3CDTF">2023-06-01T10:08:00Z</dcterms:modified>
</cp:coreProperties>
</file>